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E2B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43B3CF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F9F5E9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FFCDF4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030DD25A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444B8556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0470864" w14:textId="5424D69E" w:rsidR="003F5F41" w:rsidRPr="009A0620" w:rsidRDefault="00D8233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="003F5F4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6019AE22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635D6CC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8111A1" w14:textId="61E153A9" w:rsidR="003C3D9F" w:rsidRPr="007A67D0" w:rsidRDefault="003C3D9F" w:rsidP="00AC09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54D87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1189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19E82D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7ECAF1D" w14:textId="7C9EE462" w:rsidR="003C3D9F" w:rsidRPr="008674D4" w:rsidRDefault="00FF17F9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Костин А.А., Назарова Н.А.</w:t>
      </w:r>
    </w:p>
    <w:p w14:paraId="1E0697D2" w14:textId="77777777" w:rsidR="003C3D9F" w:rsidRPr="008674D4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FB142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1E7B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639B45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487197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253AB1A8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57BE40FD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B12996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6D956E9A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8C107C1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5329B1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1733614" w14:textId="24D6860A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FF17F9" w:rsidRPr="00FF17F9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7FFC4219" w14:textId="5007F7E1" w:rsidR="006A59A1" w:rsidRPr="006A5986" w:rsidRDefault="006A59A1" w:rsidP="006A59A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0A715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96769E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45168C2" w14:textId="77777777" w:rsidR="000348F4" w:rsidRPr="007A67D0" w:rsidRDefault="000348F4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EB83A2" w14:textId="7BE46815" w:rsidR="000348F4" w:rsidRDefault="000348F4" w:rsidP="005B52A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53D901BA" w14:textId="77777777" w:rsidR="003F5F41" w:rsidRDefault="003F5F41" w:rsidP="00D82331">
      <w:pPr>
        <w:rPr>
          <w:rFonts w:ascii="Times New Roman" w:hAnsi="Times New Roman"/>
          <w:sz w:val="28"/>
          <w:szCs w:val="28"/>
        </w:rPr>
      </w:pPr>
    </w:p>
    <w:p w14:paraId="684287D6" w14:textId="77777777" w:rsidR="00D82331" w:rsidRDefault="00D82331" w:rsidP="00D82331">
      <w:pPr>
        <w:tabs>
          <w:tab w:val="left" w:pos="4678"/>
        </w:tabs>
        <w:rPr>
          <w:rFonts w:ascii="Times New Roman" w:hAnsi="Times New Roman"/>
          <w:sz w:val="28"/>
          <w:szCs w:val="28"/>
        </w:rPr>
      </w:pPr>
      <w:bookmarkStart w:id="1" w:name="_Toc102553595"/>
      <w:bookmarkStart w:id="2" w:name="_Toc102554532"/>
    </w:p>
    <w:p w14:paraId="43C6381A" w14:textId="26631D35" w:rsidR="00D82331" w:rsidRPr="00D82331" w:rsidRDefault="000348F4" w:rsidP="00D8233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82331">
        <w:rPr>
          <w:rFonts w:ascii="Times New Roman" w:hAnsi="Times New Roman"/>
          <w:b/>
          <w:bCs/>
          <w:sz w:val="28"/>
          <w:szCs w:val="28"/>
        </w:rPr>
        <w:t>М</w:t>
      </w:r>
      <w:r w:rsidR="003F5F41" w:rsidRPr="00D82331">
        <w:rPr>
          <w:rFonts w:ascii="Times New Roman" w:hAnsi="Times New Roman"/>
          <w:b/>
          <w:bCs/>
          <w:sz w:val="28"/>
          <w:szCs w:val="28"/>
        </w:rPr>
        <w:t>осква 202</w:t>
      </w:r>
      <w:bookmarkEnd w:id="1"/>
      <w:bookmarkEnd w:id="2"/>
      <w:r w:rsidR="00D82331" w:rsidRPr="00D82331">
        <w:rPr>
          <w:rFonts w:ascii="Times New Roman" w:hAnsi="Times New Roman"/>
          <w:b/>
          <w:bCs/>
          <w:sz w:val="28"/>
          <w:szCs w:val="28"/>
        </w:rPr>
        <w:t>4</w:t>
      </w:r>
    </w:p>
    <w:p w14:paraId="452D9CD3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01E621CC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4AB4C19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A9355BD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314D31C4" w14:textId="77777777" w:rsidR="003F5F41" w:rsidRPr="009A0620" w:rsidRDefault="003F5F41" w:rsidP="003F5F4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797AFA93" w14:textId="77777777" w:rsidR="003F5F41" w:rsidRPr="009A0620" w:rsidRDefault="003F5F41" w:rsidP="003F5F4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367D6A49" w14:textId="77777777" w:rsidR="00D82331" w:rsidRPr="009A0620" w:rsidRDefault="00D82331" w:rsidP="00D823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04634804" w14:textId="77777777" w:rsidR="00D82331" w:rsidRPr="009A0620" w:rsidRDefault="00D82331" w:rsidP="00D823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7AEC1D0F" w14:textId="77777777" w:rsidR="008674D4" w:rsidRPr="002D1039" w:rsidRDefault="008674D4" w:rsidP="008674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4962"/>
        <w:gridCol w:w="4927"/>
      </w:tblGrid>
      <w:tr w:rsidR="00F25879" w:rsidRPr="00BA7DE8" w14:paraId="2271F687" w14:textId="77777777" w:rsidTr="00F25879">
        <w:trPr>
          <w:trHeight w:val="2739"/>
        </w:trPr>
        <w:tc>
          <w:tcPr>
            <w:tcW w:w="4962" w:type="dxa"/>
          </w:tcPr>
          <w:p w14:paraId="354282C7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bookmarkStart w:id="3" w:name="_GoBack" w:colFirst="0" w:colLast="1"/>
            <w:r w:rsidRPr="00F25879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539FCFA7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F25879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F25879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34EE1ED2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2E21405F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4CAF4D6F" w14:textId="68CF036C" w:rsidR="00F25879" w:rsidRPr="00F25879" w:rsidRDefault="00806421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25879" w:rsidRPr="00F25879">
              <w:rPr>
                <w:rFonts w:ascii="Times New Roman" w:hAnsi="Times New Roman"/>
                <w:sz w:val="28"/>
                <w:szCs w:val="28"/>
              </w:rPr>
              <w:t>А.И. Евстратов</w:t>
            </w:r>
          </w:p>
          <w:p w14:paraId="7C3A7BC1" w14:textId="2B083255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>«</w:t>
            </w:r>
            <w:r w:rsidR="00AD6965">
              <w:rPr>
                <w:rFonts w:ascii="Times New Roman" w:hAnsi="Times New Roman"/>
                <w:sz w:val="28"/>
                <w:szCs w:val="28"/>
              </w:rPr>
              <w:t>18</w:t>
            </w:r>
            <w:r w:rsidRPr="00F25879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AD6965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F25879">
              <w:rPr>
                <w:rFonts w:ascii="Times New Roman" w:hAnsi="Times New Roman"/>
                <w:sz w:val="28"/>
                <w:szCs w:val="28"/>
              </w:rPr>
              <w:t xml:space="preserve"> 2024 г.</w:t>
            </w:r>
          </w:p>
          <w:p w14:paraId="6AAA928C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E584BAC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14:paraId="2CC4F361" w14:textId="77777777" w:rsidR="00F25879" w:rsidRPr="00F25879" w:rsidRDefault="00F25879" w:rsidP="00F25879">
            <w:pPr>
              <w:pStyle w:val="a6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17D2D59A" w14:textId="77777777" w:rsidR="00F25879" w:rsidRDefault="00F25879" w:rsidP="00F25879">
            <w:pPr>
              <w:pStyle w:val="a6"/>
              <w:ind w:left="1138"/>
              <w:rPr>
                <w:rFonts w:ascii="Times New Roman" w:hAnsi="Times New Roman"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1AB9A702" w14:textId="0CF7C1CF" w:rsidR="00F25879" w:rsidRPr="00F25879" w:rsidRDefault="00F25879" w:rsidP="00F25879">
            <w:pPr>
              <w:pStyle w:val="a6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 w:rsidRPr="00F25879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5F48B83D" w14:textId="77777777" w:rsidR="00F25879" w:rsidRPr="00F25879" w:rsidRDefault="00F25879" w:rsidP="00F25879">
            <w:pPr>
              <w:pStyle w:val="a6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03D0E510" w14:textId="7D34EB64" w:rsidR="00F25879" w:rsidRPr="00F25879" w:rsidRDefault="00F25879" w:rsidP="00F25879">
            <w:pPr>
              <w:pStyle w:val="a6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 w:rsidRPr="00F25879"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7FF055AC" w14:textId="62A7AED9" w:rsidR="00F25879" w:rsidRPr="00F25879" w:rsidRDefault="00F25879" w:rsidP="00F25879">
            <w:pPr>
              <w:pStyle w:val="a6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="00AD6965">
              <w:rPr>
                <w:rFonts w:ascii="Times New Roman" w:hAnsi="Times New Roman"/>
                <w:caps/>
                <w:sz w:val="28"/>
                <w:szCs w:val="28"/>
              </w:rPr>
              <w:t>23</w:t>
            </w: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>»</w:t>
            </w:r>
            <w:r w:rsidR="00AD6965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="00AD6965"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 w:rsidRPr="00F25879">
              <w:rPr>
                <w:rFonts w:ascii="Times New Roman" w:hAnsi="Times New Roman"/>
                <w:sz w:val="28"/>
                <w:szCs w:val="28"/>
              </w:rPr>
              <w:t>г</w:t>
            </w:r>
            <w:r w:rsidRPr="00F25879"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4213B6E6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095C6282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383BDD9C" w14:textId="77777777" w:rsidR="00F25879" w:rsidRPr="00F25879" w:rsidRDefault="00F25879" w:rsidP="00F25879">
            <w:pPr>
              <w:pStyle w:val="a6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7E6FCF55" w14:textId="260EB450" w:rsidR="00F25879" w:rsidRPr="00F25879" w:rsidRDefault="00F25879" w:rsidP="00F2587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3"/>
    <w:p w14:paraId="11E1AF36" w14:textId="646FE697" w:rsidR="003F5F41" w:rsidRPr="008674D4" w:rsidRDefault="00FF17F9" w:rsidP="003F5F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Костин А.А., Назарова Н.А.</w:t>
      </w:r>
    </w:p>
    <w:p w14:paraId="6D2FAF56" w14:textId="7D9265D0" w:rsidR="008674D4" w:rsidRPr="007A67D0" w:rsidRDefault="008674D4" w:rsidP="008674D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9666CC7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 xml:space="preserve">Программа </w:t>
      </w:r>
    </w:p>
    <w:p w14:paraId="4967F5EB" w14:textId="77777777" w:rsidR="008674D4" w:rsidRPr="007A67D0" w:rsidRDefault="008674D4" w:rsidP="008674D4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научно-исследовательскоЙ работы</w:t>
      </w:r>
    </w:p>
    <w:p w14:paraId="34ED86F2" w14:textId="77777777" w:rsidR="00D82331" w:rsidRPr="007A67D0" w:rsidRDefault="00D82331" w:rsidP="00D8233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5EBA99" w14:textId="77777777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28293A67" w14:textId="5A2DF90C" w:rsidR="00D82331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  <w:r w:rsidR="00AD69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B24B72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053FEF" w14:textId="77777777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B72A6C3" w14:textId="443844D1" w:rsidR="00D82331" w:rsidRPr="0029476C" w:rsidRDefault="00D82331" w:rsidP="00D823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="00FF17F9" w:rsidRPr="00FF17F9">
        <w:rPr>
          <w:rFonts w:ascii="Times New Roman" w:hAnsi="Times New Roman" w:cs="Times New Roman"/>
          <w:sz w:val="28"/>
          <w:szCs w:val="28"/>
        </w:rPr>
        <w:t>Таможенное и аналитическое сопровождение ВЭД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665D000B" w14:textId="77777777" w:rsidR="008674D4" w:rsidRPr="002D1039" w:rsidRDefault="008674D4" w:rsidP="00867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1C23C7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Одобрено Советом кафедры налогов и налогового администрирования</w:t>
      </w:r>
    </w:p>
    <w:p w14:paraId="01957605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протокол № 01 от 16 апреля 2024 г.</w:t>
      </w:r>
    </w:p>
    <w:p w14:paraId="5DDD4082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0C0098E4" w14:textId="77777777" w:rsidR="00F25879" w:rsidRPr="00F25879" w:rsidRDefault="00F25879" w:rsidP="00F25879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F25879">
        <w:rPr>
          <w:rFonts w:ascii="Times New Roman" w:hAnsi="Times New Roman"/>
          <w:i/>
          <w:sz w:val="24"/>
          <w:szCs w:val="24"/>
        </w:rPr>
        <w:t>протокол № 40 от 16 апреля 2024 г.</w:t>
      </w:r>
    </w:p>
    <w:p w14:paraId="420A9F75" w14:textId="6F3C85E2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E91AD8" w14:textId="2C3AE52F" w:rsidR="00F25879" w:rsidRDefault="00F25879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770E58" w14:textId="77777777" w:rsidR="00F25879" w:rsidRDefault="00F25879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C941682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304C3F" w14:textId="77777777" w:rsidR="008674D4" w:rsidRDefault="008674D4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FB5E058" w14:textId="6336BBBE" w:rsidR="005B52AF" w:rsidRDefault="008674D4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D82331">
        <w:rPr>
          <w:rFonts w:ascii="Times New Roman" w:hAnsi="Times New Roman" w:cs="Times New Roman"/>
          <w:b/>
          <w:sz w:val="28"/>
          <w:szCs w:val="28"/>
        </w:rPr>
        <w:t>4</w:t>
      </w:r>
    </w:p>
    <w:p w14:paraId="1C1AD391" w14:textId="679EE2D1" w:rsidR="008674D4" w:rsidRPr="007A67D0" w:rsidRDefault="003813FD" w:rsidP="005B52AF">
      <w:pPr>
        <w:jc w:val="center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id w:val="12338149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A5F6D6" w14:textId="45E9D173" w:rsidR="008B04CF" w:rsidRPr="008B04CF" w:rsidRDefault="00EF26CC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8B04CF">
            <w:rPr>
              <w:rFonts w:ascii="Times New Roman" w:eastAsiaTheme="majorEastAsia" w:hAnsi="Times New Roman" w:cs="Times New Roman"/>
              <w:color w:val="365F91" w:themeColor="accent1" w:themeShade="BF"/>
              <w:sz w:val="28"/>
              <w:szCs w:val="28"/>
            </w:rPr>
            <w:fldChar w:fldCharType="begin"/>
          </w:r>
          <w:r w:rsidRPr="008B04C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B04CF">
            <w:rPr>
              <w:rFonts w:ascii="Times New Roman" w:eastAsiaTheme="majorEastAsia" w:hAnsi="Times New Roman" w:cs="Times New Roman"/>
              <w:color w:val="365F91" w:themeColor="accent1" w:themeShade="BF"/>
              <w:sz w:val="28"/>
              <w:szCs w:val="28"/>
            </w:rPr>
            <w:fldChar w:fldCharType="separate"/>
          </w:r>
          <w:hyperlink w:anchor="_Toc163582695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_Toc163582695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FB39D9" w14:textId="5D9C89E2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6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_Toc163582696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E705F5" w14:textId="321AFE54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7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3. Объем НИР в зачетных единицах и в академических часа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_Toc163582697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DC76D2" w14:textId="011D0A70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8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4. Содержание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7F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04C748EF" w14:textId="44825670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699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5. Учебно-методическое обеспечение для самостоятельной работы обучающихся при проведении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_Toc163582699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45A8DA" w14:textId="09E0FFEA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0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6. Перечень учебной литературы и ресурсов сети «Интернет», необходимых для выполнения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_Toc163582700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6B9D98" w14:textId="33851A50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1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_Toc163582701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89A75D" w14:textId="3E0ED5B9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2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8. Методические указания для обучающихся по выполнению НИР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_Toc163582702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E657C6" w14:textId="169E20DF" w:rsidR="008B04CF" w:rsidRPr="008B04CF" w:rsidRDefault="005A3DDF" w:rsidP="008B04CF">
          <w:pPr>
            <w:pStyle w:val="13"/>
            <w:tabs>
              <w:tab w:val="right" w:leader="dot" w:pos="9062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82703" w:history="1">
            <w:r w:rsidR="008B04CF" w:rsidRPr="008B04C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9. Описание материально-технической базы, необходимой для осуществления образовательного процесса по дисциплине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_Toc163582703 \h </w:instrTex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E76D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8B04CF" w:rsidRPr="008B04C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CFDEEC" w14:textId="44C24196" w:rsidR="00EF26CC" w:rsidRDefault="00EF26CC" w:rsidP="008B04CF">
          <w:pPr>
            <w:spacing w:after="0" w:line="360" w:lineRule="auto"/>
            <w:jc w:val="both"/>
          </w:pPr>
          <w:r w:rsidRPr="008B04C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1A8D26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49D607D" w14:textId="77777777" w:rsidR="000348F4" w:rsidRPr="007A67D0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8B5A6E" w14:textId="0265674B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7385B5A" w14:textId="43CBD50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DB75463" w14:textId="7E0DE44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5FAF731" w14:textId="77777777" w:rsidR="005B52AF" w:rsidRPr="007A67D0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18D839" w14:textId="0C2A32B4" w:rsidR="000348F4" w:rsidRDefault="000348F4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9E7C8B4" w14:textId="208DAE41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662B8D8" w14:textId="594B1095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FC81400" w14:textId="34687104" w:rsidR="005B52AF" w:rsidRDefault="005B52AF" w:rsidP="000348F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056E9A00" w14:textId="6FC2DC2C" w:rsidR="00BF510E" w:rsidRPr="002039D9" w:rsidRDefault="008B04CF" w:rsidP="008B04CF">
      <w:pPr>
        <w:pStyle w:val="1"/>
        <w:tabs>
          <w:tab w:val="left" w:pos="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163582695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674D4" w:rsidRPr="002039D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4"/>
    </w:p>
    <w:p w14:paraId="7F16B07D" w14:textId="77777777" w:rsidR="00C85606" w:rsidRPr="00C85606" w:rsidRDefault="002039D9" w:rsidP="00B634B8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39D9">
        <w:rPr>
          <w:rFonts w:ascii="Times New Roman" w:hAnsi="Times New Roman"/>
          <w:sz w:val="28"/>
          <w:szCs w:val="28"/>
        </w:rPr>
        <w:t>Целью научно-исследовательской работы (далее НИР) является формирование у обучающихся научно-исследовательских компетенций, необходимых для проведения исследований и решении профессиональных задач. Настоящая программа НИР направлена на формирование следующих компетенций:</w:t>
      </w:r>
    </w:p>
    <w:tbl>
      <w:tblPr>
        <w:tblStyle w:val="12"/>
        <w:tblW w:w="9177" w:type="dxa"/>
        <w:tblInd w:w="0" w:type="dxa"/>
        <w:tblLook w:val="04A0" w:firstRow="1" w:lastRow="0" w:firstColumn="1" w:lastColumn="0" w:noHBand="0" w:noVBand="1"/>
      </w:tblPr>
      <w:tblGrid>
        <w:gridCol w:w="1565"/>
        <w:gridCol w:w="2098"/>
        <w:gridCol w:w="2158"/>
        <w:gridCol w:w="3356"/>
      </w:tblGrid>
      <w:tr w:rsidR="00E74666" w:rsidRPr="008860CC" w14:paraId="54F3E745" w14:textId="77777777" w:rsidTr="000340B5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5295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D73A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A64A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CAB" w14:textId="77777777" w:rsidR="00E74666" w:rsidRPr="008860CC" w:rsidRDefault="00E74666" w:rsidP="00D82331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4666" w:rsidRPr="008860CC" w14:paraId="4512A4B4" w14:textId="77777777" w:rsidTr="000340B5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1251" w14:textId="4207EF37" w:rsidR="00E7466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2670" w14:textId="7EA03A7D" w:rsidR="003F5F4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  <w:p w14:paraId="00577583" w14:textId="7AFB760E" w:rsidR="003F5F41" w:rsidRPr="00AE76D9" w:rsidRDefault="003F5F4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991" w14:textId="77777777" w:rsidR="0049153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26B9721B" w14:textId="37C69812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B4BE7" w14:textId="77777777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7E4A2EA0" w14:textId="77777777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BAB71" w14:textId="77777777" w:rsidR="00D82331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1F8225A" w14:textId="77777777" w:rsidR="00724DA0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D3833" w14:textId="77777777" w:rsidR="00AE76D9" w:rsidRPr="00AE76D9" w:rsidRDefault="00AE76D9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0DCA" w14:textId="7277284E" w:rsidR="00E74666" w:rsidRPr="00AE76D9" w:rsidRDefault="00D82331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деятельности.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1DF7B" w14:textId="14ED7A6C" w:rsidR="00B64FD6" w:rsidRPr="00AE76D9" w:rsidRDefault="0002206B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AE76D9">
              <w:rPr>
                <w:rStyle w:val="110"/>
                <w:b/>
                <w:i w:val="0"/>
                <w:sz w:val="24"/>
                <w:szCs w:val="24"/>
              </w:rPr>
              <w:lastRenderedPageBreak/>
              <w:t>1.</w:t>
            </w:r>
            <w:r w:rsidR="00B64FD6" w:rsidRPr="00AE76D9">
              <w:rPr>
                <w:rStyle w:val="110"/>
                <w:b/>
                <w:i w:val="0"/>
                <w:sz w:val="24"/>
                <w:szCs w:val="24"/>
              </w:rPr>
              <w:t xml:space="preserve"> Знать</w:t>
            </w:r>
            <w:r w:rsidR="00E74666" w:rsidRPr="00AE76D9">
              <w:rPr>
                <w:rStyle w:val="110"/>
                <w:b/>
                <w:i w:val="0"/>
                <w:sz w:val="24"/>
                <w:szCs w:val="24"/>
              </w:rPr>
              <w:t xml:space="preserve">: </w:t>
            </w:r>
            <w:r w:rsidR="00B64FD6" w:rsidRPr="00AE76D9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приемы по оценке ситуации по объекту исследования и требования к нему</w:t>
            </w:r>
            <w:r w:rsidR="00B64FD6" w:rsidRPr="00AE76D9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0B23FCD9" w14:textId="68370D49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AE76D9">
              <w:rPr>
                <w:rStyle w:val="110"/>
                <w:b/>
                <w:i w:val="0"/>
                <w:sz w:val="24"/>
                <w:szCs w:val="24"/>
              </w:rPr>
              <w:t>Уметь</w:t>
            </w:r>
            <w:r w:rsidR="00E74666" w:rsidRPr="00AE76D9">
              <w:rPr>
                <w:rStyle w:val="110"/>
                <w:b/>
                <w:i w:val="0"/>
                <w:sz w:val="24"/>
                <w:szCs w:val="24"/>
              </w:rPr>
              <w:t>:</w:t>
            </w:r>
            <w:r w:rsidR="00E74666" w:rsidRPr="00AE76D9">
              <w:rPr>
                <w:rFonts w:cs="Times New Roman"/>
                <w:sz w:val="24"/>
                <w:szCs w:val="24"/>
              </w:rPr>
              <w:t xml:space="preserve"> </w:t>
            </w:r>
            <w:r w:rsidRPr="00AE76D9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проводить анализ социальной ситуации по объекту исследования.</w:t>
            </w:r>
          </w:p>
          <w:p w14:paraId="7EA7D34A" w14:textId="77777777" w:rsidR="00E74666" w:rsidRPr="00AE76D9" w:rsidRDefault="00E7466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F0D9628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504C5C1E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2A576703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05E4038D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30E76F87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14A73211" w14:textId="7046D53C" w:rsidR="00B64FD6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B64FD6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.Знать: </w:t>
            </w:r>
            <w:r w:rsidR="00B64FD6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приемы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инструменты</w:t>
            </w:r>
            <w:r w:rsidR="00B64FD6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для развития личностного потенциала и собственной деятельности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7593316F" w14:textId="7455D083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реализовывать свой личностный потенциал при проведении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научных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исследовани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E38C696" w14:textId="77777777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5869F5A5" w14:textId="62325942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и методики</w:t>
            </w:r>
            <w:r w:rsidR="00724DA0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ранжирования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задач по важности;</w:t>
            </w:r>
          </w:p>
          <w:p w14:paraId="74019860" w14:textId="5DABB298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выделять главные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направления своей научно-исследовательской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деятельности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6059BE8" w14:textId="77777777" w:rsidR="00E74666" w:rsidRPr="00AE76D9" w:rsidRDefault="00E7466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79674112" w14:textId="79EEF4D1" w:rsidR="00B64FD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повышения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эффективности собственной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деятельности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D2AFC03" w14:textId="4C8E56E4" w:rsidR="00E74666" w:rsidRPr="00AE76D9" w:rsidRDefault="00B64FD6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использовать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теоретические знания при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выборе методов повышения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эффективности собственной</w:t>
            </w:r>
            <w:r w:rsidR="00724DA0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деятельности.</w:t>
            </w:r>
          </w:p>
        </w:tc>
      </w:tr>
      <w:tr w:rsidR="00724DA0" w:rsidRPr="008860CC" w14:paraId="76657730" w14:textId="77777777" w:rsidTr="000340B5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6E45" w14:textId="56093CC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47F3" w14:textId="0D994AF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AECA" w14:textId="60522714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1.Применяет методы прикладных научных исследований.</w:t>
            </w:r>
          </w:p>
          <w:p w14:paraId="3A079278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051B2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8291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509EF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A745C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0155F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94FCA" w14:textId="77777777" w:rsidR="000340B5" w:rsidRPr="00AE76D9" w:rsidRDefault="000340B5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D6A74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5B168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73CE0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5F33E34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E74CC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77171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71E68" w14:textId="45A1FD1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3.Выдвигает самостоятельные гипотезы.</w:t>
            </w:r>
          </w:p>
          <w:p w14:paraId="57380F4B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9B3C5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AF0B0" w14:textId="77777777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F79F0" w14:textId="77777777" w:rsidR="008860CC" w:rsidRPr="00AE76D9" w:rsidRDefault="008860CC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5FD6F7" w14:textId="70ECC081" w:rsidR="00724DA0" w:rsidRPr="00AE76D9" w:rsidRDefault="00724DA0" w:rsidP="00AE76D9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</w:t>
            </w: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записок, докладов и научных статей.  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2D281" w14:textId="3F9962F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1.</w:t>
            </w:r>
            <w:r w:rsidR="00F028D2"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результатов 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научно-исследовательской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работы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D228F68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0661F857" w14:textId="135C5F0F" w:rsidR="00724DA0" w:rsidRPr="000340B5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применять методы прикладных научных исследований, в частности, распространенных 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области налогообложения, бухгалтерского учета, международного налогового планирования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, таможенного дела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A80341F" w14:textId="77777777" w:rsidR="000340B5" w:rsidRPr="00AE76D9" w:rsidRDefault="000340B5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5CBDAC0D" w14:textId="739C6415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2.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новые методики и методы исследования, в том числе в 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таможенном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администрировании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контроле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AC53631" w14:textId="3A4DA601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самостоятельно изучать новые методики и методы исследования, в том числе в 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таможенном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администрировании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контроле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87C57FE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5487C6B" w14:textId="1C06DC6A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алгоритм работы по выдвижению гипотез научных исследований.</w:t>
            </w:r>
          </w:p>
          <w:p w14:paraId="67D10A25" w14:textId="1E5956E1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гипотезы научных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исследований.</w:t>
            </w:r>
          </w:p>
          <w:p w14:paraId="7E630BFB" w14:textId="77777777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</w:p>
          <w:p w14:paraId="38CFA0A8" w14:textId="6B52F1C1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4.Знать: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правила оформления аналитических записок, научных докладов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научных статей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49294DB" w14:textId="6E1BC1A9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правильно оформлять аналитические записки, 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научные доклады</w:t>
            </w:r>
            <w:r w:rsidR="008860CC"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научные статьи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24DA0" w:rsidRPr="008860CC" w14:paraId="4FE1DFF2" w14:textId="77777777" w:rsidTr="000340B5">
        <w:tc>
          <w:tcPr>
            <w:tcW w:w="1565" w:type="dxa"/>
          </w:tcPr>
          <w:p w14:paraId="2D9A6047" w14:textId="1BF4AE1B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098" w:type="dxa"/>
          </w:tcPr>
          <w:p w14:paraId="166C56BE" w14:textId="71CB955E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58" w:type="dxa"/>
          </w:tcPr>
          <w:p w14:paraId="7EC5D7AD" w14:textId="4AB21616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1.Формирует и применяет методики оценки эффективности экономических проектов в условиях неопределенности.</w:t>
            </w:r>
          </w:p>
          <w:p w14:paraId="40931D50" w14:textId="77777777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B8802" w14:textId="2D063272" w:rsidR="00724DA0" w:rsidRPr="00AE76D9" w:rsidRDefault="00724DA0" w:rsidP="00AE76D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6D9">
              <w:rPr>
                <w:rFonts w:ascii="Times New Roman" w:hAnsi="Times New Roman" w:cs="Times New Roman"/>
                <w:sz w:val="24"/>
                <w:szCs w:val="24"/>
              </w:rPr>
              <w:t>2.Демонстрирует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356" w:type="dxa"/>
          </w:tcPr>
          <w:p w14:paraId="3F830F34" w14:textId="018D486C" w:rsidR="00724DA0" w:rsidRPr="00AE76D9" w:rsidRDefault="00724DA0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1. Знать: </w:t>
            </w:r>
            <w:r w:rsid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основные м</w:t>
            </w:r>
            <w:r w:rsidR="00FF17F9" w:rsidRP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етодики оценки эффективности экономических проектов в условиях неопределенности</w:t>
            </w:r>
            <w:r w:rsidR="000340B5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7AB8252" w14:textId="74070983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 w:rsidR="00FF17F9" w:rsidRP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методики оценки эффективности экономических проектов в условиях неопределенности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5C19B4D7" w14:textId="77777777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</w:p>
          <w:p w14:paraId="4DCC65E0" w14:textId="77777777" w:rsidR="00FF17F9" w:rsidRDefault="00FF17F9" w:rsidP="00AE76D9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14:paraId="14C0A24F" w14:textId="5EBAC6CA" w:rsidR="00FF17F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  <w:r w:rsidR="00FF17F9" w:rsidRP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особенности информационного обеспечения управленческих решений на оперативном, тактическом и стратегическом уровнях управления </w:t>
            </w:r>
            <w:r w:rsid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бизнесом</w:t>
            </w:r>
            <w:r w:rsidR="00FF17F9" w:rsidRP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EFECBEC" w14:textId="3F3906C1" w:rsidR="00724DA0" w:rsidRPr="00AE76D9" w:rsidRDefault="00724DA0" w:rsidP="00AE76D9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E76D9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F17F9" w:rsidRP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принимать управленческие решения о реализации экономических проектов на основе информации, предоставляемой системой информационного обеспечения</w:t>
            </w:r>
            <w:r w:rsidR="00FF17F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хозяйствующего субъекта</w:t>
            </w:r>
            <w:r w:rsidRPr="00AE76D9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7C9396DA" w14:textId="77777777" w:rsidR="00EC09DD" w:rsidRDefault="00EC09D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745D3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BFB">
        <w:rPr>
          <w:rFonts w:ascii="Times New Roman" w:hAnsi="Times New Roman"/>
          <w:sz w:val="28"/>
          <w:szCs w:val="28"/>
        </w:rPr>
        <w:t>Задачами НИР по формированию указанных компетенций являются:</w:t>
      </w:r>
    </w:p>
    <w:p w14:paraId="130E8D3E" w14:textId="52CA6EDE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5E655D" w:rsidRPr="004B1BFB">
        <w:rPr>
          <w:rFonts w:ascii="Times New Roman" w:hAnsi="Times New Roman"/>
          <w:sz w:val="28"/>
          <w:szCs w:val="28"/>
        </w:rPr>
        <w:t xml:space="preserve">ормирование знаний </w:t>
      </w:r>
      <w:r w:rsidR="00FF17F9" w:rsidRPr="00FF17F9">
        <w:rPr>
          <w:rFonts w:ascii="Times New Roman" w:hAnsi="Times New Roman"/>
          <w:sz w:val="28"/>
          <w:szCs w:val="28"/>
        </w:rPr>
        <w:t>об актуальных научных и научно-практических проблемах в области таможенн</w:t>
      </w:r>
      <w:r w:rsidR="000340B5">
        <w:rPr>
          <w:rFonts w:ascii="Times New Roman" w:hAnsi="Times New Roman"/>
          <w:sz w:val="28"/>
          <w:szCs w:val="28"/>
        </w:rPr>
        <w:t>о</w:t>
      </w:r>
      <w:r w:rsidR="00FF17F9" w:rsidRPr="00FF17F9">
        <w:rPr>
          <w:rFonts w:ascii="Times New Roman" w:hAnsi="Times New Roman"/>
          <w:sz w:val="28"/>
          <w:szCs w:val="28"/>
        </w:rPr>
        <w:t>го и налогового регулирования внешнеэкономической деятельности</w:t>
      </w:r>
      <w:r w:rsidR="000340B5">
        <w:rPr>
          <w:rFonts w:ascii="Times New Roman" w:hAnsi="Times New Roman"/>
          <w:sz w:val="28"/>
          <w:szCs w:val="28"/>
        </w:rPr>
        <w:t>.</w:t>
      </w:r>
    </w:p>
    <w:p w14:paraId="304D31FB" w14:textId="5B637B18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E655D" w:rsidRPr="004B1BFB">
        <w:rPr>
          <w:rFonts w:ascii="Times New Roman" w:hAnsi="Times New Roman"/>
          <w:sz w:val="28"/>
          <w:szCs w:val="28"/>
        </w:rPr>
        <w:t xml:space="preserve">бучение методологии </w:t>
      </w:r>
      <w:r w:rsidR="00FF17F9" w:rsidRPr="00FF17F9">
        <w:rPr>
          <w:rFonts w:ascii="Times New Roman" w:hAnsi="Times New Roman"/>
          <w:sz w:val="28"/>
          <w:szCs w:val="28"/>
        </w:rPr>
        <w:t>научных исследований, методам сбора и систематизации информации, представленной в научной литературе; методологии проведения эмпирического исследования, способам и средствам профессионального изложения специальной информации; выработка навыков выявления научной/научно-практической</w:t>
      </w:r>
      <w:r w:rsidR="000340B5">
        <w:rPr>
          <w:rFonts w:ascii="Times New Roman" w:hAnsi="Times New Roman"/>
          <w:sz w:val="28"/>
          <w:szCs w:val="28"/>
        </w:rPr>
        <w:t>.</w:t>
      </w:r>
    </w:p>
    <w:p w14:paraId="1C833557" w14:textId="5D1F8C83" w:rsidR="005E655D" w:rsidRPr="004B1BFB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E655D" w:rsidRPr="004B1BFB">
        <w:rPr>
          <w:rFonts w:ascii="Times New Roman" w:hAnsi="Times New Roman"/>
          <w:sz w:val="28"/>
          <w:szCs w:val="28"/>
        </w:rPr>
        <w:t>роблемы, формулирования гипотезы, определения принципов и инструментария для проведения научного исследования; формирование навыков ведения научной дискуссии, способов</w:t>
      </w:r>
      <w:r w:rsidR="000340B5">
        <w:rPr>
          <w:rFonts w:ascii="Times New Roman" w:hAnsi="Times New Roman"/>
          <w:sz w:val="28"/>
          <w:szCs w:val="28"/>
        </w:rPr>
        <w:t>.</w:t>
      </w:r>
    </w:p>
    <w:p w14:paraId="70A20532" w14:textId="37054590" w:rsidR="005E655D" w:rsidRDefault="007B7034" w:rsidP="00407FA1">
      <w:pPr>
        <w:pStyle w:val="a3"/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5E655D" w:rsidRPr="004B1BFB">
        <w:rPr>
          <w:rFonts w:ascii="Times New Roman" w:hAnsi="Times New Roman"/>
          <w:sz w:val="28"/>
          <w:szCs w:val="28"/>
        </w:rPr>
        <w:t>аучной аргументации, в том числе в ходе публичный презентации и обсуждения результатов научных исследований (статьи, доклада на конференции, выпускной квалификационной работы и т.д.).</w:t>
      </w:r>
    </w:p>
    <w:p w14:paraId="4466D80D" w14:textId="283B2A42" w:rsidR="00BF510E" w:rsidRPr="006A5986" w:rsidRDefault="008B04CF" w:rsidP="007B7034">
      <w:pPr>
        <w:pStyle w:val="1"/>
        <w:tabs>
          <w:tab w:val="left" w:pos="993"/>
        </w:tabs>
        <w:spacing w:before="120" w:after="12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" w:name="_Toc418076174"/>
      <w:bookmarkStart w:id="6" w:name="_Toc163582696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BF510E" w:rsidRPr="006A5986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6A5986">
        <w:rPr>
          <w:rFonts w:ascii="Times New Roman" w:hAnsi="Times New Roman" w:cs="Times New Roman"/>
          <w:bCs w:val="0"/>
          <w:sz w:val="28"/>
          <w:szCs w:val="28"/>
        </w:rPr>
        <w:t>НИР</w:t>
      </w:r>
      <w:r w:rsidR="00BF510E" w:rsidRPr="006A5986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5"/>
      <w:bookmarkEnd w:id="6"/>
    </w:p>
    <w:p w14:paraId="6EAD4469" w14:textId="3DB4CE15" w:rsidR="00E74666" w:rsidRPr="008B04CF" w:rsidRDefault="0020291F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" w:name="_Toc71725723"/>
      <w:bookmarkStart w:id="8" w:name="_Toc102554535"/>
      <w:r w:rsidRPr="0020291F">
        <w:rPr>
          <w:rFonts w:ascii="Times New Roman" w:hAnsi="Times New Roman"/>
          <w:sz w:val="28"/>
          <w:szCs w:val="28"/>
        </w:rPr>
        <w:t xml:space="preserve">Научно-исследовательская работа (НИР) относится к блоку 2 «Практика, в том числе научно-исследовательская работа (НИР)» </w:t>
      </w:r>
      <w:r w:rsidR="00E74666" w:rsidRPr="00B1588C">
        <w:rPr>
          <w:rFonts w:ascii="Times New Roman" w:hAnsi="Times New Roman"/>
          <w:sz w:val="28"/>
          <w:szCs w:val="28"/>
        </w:rPr>
        <w:t>по направлению подготовки 38.04.01 «Экономика», направленность программы магистратуры «</w:t>
      </w:r>
      <w:r w:rsidR="00FF17F9" w:rsidRPr="00FF17F9">
        <w:rPr>
          <w:rFonts w:ascii="Times New Roman" w:hAnsi="Times New Roman"/>
          <w:sz w:val="28"/>
          <w:szCs w:val="28"/>
        </w:rPr>
        <w:t>Таможенное и аналитическое сопровождение ВЭД</w:t>
      </w:r>
      <w:r w:rsidR="00E74666" w:rsidRPr="00B1588C">
        <w:rPr>
          <w:rFonts w:ascii="Times New Roman" w:hAnsi="Times New Roman"/>
          <w:sz w:val="28"/>
          <w:szCs w:val="28"/>
        </w:rPr>
        <w:t>», связана со всеми дисциплинами, предусмотренными образовательной программой.</w:t>
      </w:r>
      <w:bookmarkEnd w:id="7"/>
      <w:bookmarkEnd w:id="8"/>
      <w:r w:rsidR="00E74666" w:rsidRPr="00B1588C">
        <w:rPr>
          <w:rFonts w:ascii="Times New Roman" w:hAnsi="Times New Roman"/>
          <w:sz w:val="28"/>
          <w:szCs w:val="28"/>
        </w:rPr>
        <w:t xml:space="preserve"> </w:t>
      </w:r>
    </w:p>
    <w:p w14:paraId="465D5052" w14:textId="77777777" w:rsidR="00E74666" w:rsidRPr="00B1588C" w:rsidRDefault="00E74666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1588C">
        <w:rPr>
          <w:rFonts w:ascii="Times New Roman" w:hAnsi="Times New Roman"/>
          <w:sz w:val="28"/>
          <w:szCs w:val="28"/>
        </w:rPr>
        <w:t>Приступая к НИР, студенты должны:</w:t>
      </w:r>
    </w:p>
    <w:p w14:paraId="26C5BD80" w14:textId="705E5391" w:rsidR="00424E67" w:rsidRPr="00B1588C" w:rsidRDefault="000340B5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24E67" w:rsidRPr="00B1588C">
        <w:rPr>
          <w:rFonts w:ascii="Times New Roman" w:hAnsi="Times New Roman"/>
          <w:sz w:val="28"/>
          <w:szCs w:val="28"/>
        </w:rPr>
        <w:t>нать: регламент проведения научных исследований</w:t>
      </w:r>
      <w:r w:rsidR="008860CC" w:rsidRPr="008860CC">
        <w:rPr>
          <w:rFonts w:ascii="Times New Roman" w:hAnsi="Times New Roman"/>
          <w:sz w:val="28"/>
          <w:szCs w:val="28"/>
        </w:rPr>
        <w:t>;</w:t>
      </w:r>
    </w:p>
    <w:p w14:paraId="4D3976DB" w14:textId="65404EA1" w:rsidR="00424E67" w:rsidRPr="00B1588C" w:rsidRDefault="000340B5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424E67" w:rsidRPr="00B1588C">
        <w:rPr>
          <w:rFonts w:ascii="Times New Roman" w:hAnsi="Times New Roman"/>
          <w:sz w:val="28"/>
          <w:szCs w:val="28"/>
        </w:rPr>
        <w:t>меть: проводить анализ и исследование проблем, разрабатывать предложения по их устранению; использовать экономико-математический инструментарий для решения экономических задач;</w:t>
      </w:r>
    </w:p>
    <w:p w14:paraId="22DD6026" w14:textId="2201DDCF" w:rsidR="00424E67" w:rsidRDefault="000340B5" w:rsidP="007B703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24E67" w:rsidRPr="00B1588C">
        <w:rPr>
          <w:rFonts w:ascii="Times New Roman" w:hAnsi="Times New Roman"/>
          <w:sz w:val="28"/>
          <w:szCs w:val="28"/>
        </w:rPr>
        <w:t>ладеть: методическими подходами к анализу и решению научных проблем; навыками работы с первоисточниками, обобщать и интерпретировать полученную информацию.</w:t>
      </w:r>
    </w:p>
    <w:p w14:paraId="73FB5014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>Формы и способы проведения НИР</w:t>
      </w:r>
    </w:p>
    <w:p w14:paraId="0B3C13F8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 xml:space="preserve">Форма проведения НИР – непрерывная. </w:t>
      </w:r>
    </w:p>
    <w:p w14:paraId="1AD6B895" w14:textId="77777777" w:rsidR="004908E3" w:rsidRPr="004908E3" w:rsidRDefault="004908E3" w:rsidP="007B703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 xml:space="preserve">Способ проведения НИР – стационарная. </w:t>
      </w:r>
    </w:p>
    <w:p w14:paraId="3C9DB34B" w14:textId="3CA704AC" w:rsidR="004908E3" w:rsidRPr="004908E3" w:rsidRDefault="004908E3" w:rsidP="007B7034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E3">
        <w:rPr>
          <w:rFonts w:ascii="Times New Roman" w:hAnsi="Times New Roman"/>
          <w:sz w:val="28"/>
          <w:szCs w:val="28"/>
        </w:rPr>
        <w:t>Основной формой организации НИР обучающихся по направленности программы магистратуры «</w:t>
      </w:r>
      <w:r w:rsidR="00FF17F9" w:rsidRPr="00FF17F9">
        <w:rPr>
          <w:rFonts w:ascii="Times New Roman" w:hAnsi="Times New Roman"/>
          <w:sz w:val="28"/>
          <w:szCs w:val="28"/>
        </w:rPr>
        <w:t>Таможенное и аналитическое сопровождение ВЭД</w:t>
      </w:r>
      <w:r w:rsidRPr="004908E3">
        <w:rPr>
          <w:rFonts w:ascii="Times New Roman" w:hAnsi="Times New Roman"/>
          <w:sz w:val="28"/>
          <w:szCs w:val="28"/>
        </w:rPr>
        <w:t>» является постоянно действующий научно-исследовательский семинар (далее – НИС).</w:t>
      </w:r>
    </w:p>
    <w:p w14:paraId="1789D929" w14:textId="2D34B48F" w:rsidR="00E74666" w:rsidRPr="00B1588C" w:rsidRDefault="004908E3" w:rsidP="007B703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E74666" w:rsidRPr="00B1588C">
        <w:rPr>
          <w:sz w:val="28"/>
          <w:szCs w:val="28"/>
        </w:rPr>
        <w:t xml:space="preserve"> формами проведения НИР выступают научно-методологические, научно-исследовательские, научно-практические семинары, предполагающие проведение научных дискуссий, тренингов, </w:t>
      </w:r>
      <w:r w:rsidR="00E74666" w:rsidRPr="00B1588C">
        <w:rPr>
          <w:sz w:val="28"/>
          <w:szCs w:val="28"/>
        </w:rPr>
        <w:lastRenderedPageBreak/>
        <w:t xml:space="preserve">мастер-классов, презентаций, решение кейсов, а также предварительной защиты </w:t>
      </w:r>
      <w:r w:rsidR="00491536" w:rsidRPr="00B1588C">
        <w:rPr>
          <w:sz w:val="28"/>
          <w:szCs w:val="28"/>
        </w:rPr>
        <w:t>выпускной квалификационной (магистерской) работы</w:t>
      </w:r>
      <w:r w:rsidR="00E74666" w:rsidRPr="00B1588C">
        <w:rPr>
          <w:sz w:val="28"/>
          <w:szCs w:val="28"/>
        </w:rPr>
        <w:t xml:space="preserve">. </w:t>
      </w:r>
    </w:p>
    <w:p w14:paraId="1E5CAB80" w14:textId="77777777" w:rsidR="00E74666" w:rsidRDefault="00E74666" w:rsidP="007B7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8C">
        <w:rPr>
          <w:rFonts w:ascii="Times New Roman" w:hAnsi="Times New Roman" w:cs="Times New Roman"/>
          <w:sz w:val="28"/>
          <w:szCs w:val="28"/>
        </w:rPr>
        <w:t>Участие в научно-исследовательской работе закладывает фундамент для подготовки, написания и защиты выпускной квалификационной (магистерской) работы, будущей научно-практической и научно-педагогической деятельности.</w:t>
      </w:r>
    </w:p>
    <w:p w14:paraId="57AD5759" w14:textId="41CAFE8E" w:rsidR="004B1BFB" w:rsidRPr="00E6798E" w:rsidRDefault="008B04CF" w:rsidP="008B04CF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9" w:name="_Toc163582697"/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674D4"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  <w:bookmarkEnd w:id="9"/>
    </w:p>
    <w:p w14:paraId="6F737EA2" w14:textId="22C37192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Общая трудоемкость НИР соста</w:t>
      </w:r>
      <w:r>
        <w:rPr>
          <w:rFonts w:ascii="Times New Roman" w:eastAsia="Times New Roman" w:hAnsi="Times New Roman"/>
          <w:sz w:val="28"/>
          <w:szCs w:val="24"/>
        </w:rPr>
        <w:t>вляет 30 зачетных единиц (10</w:t>
      </w:r>
      <w:r w:rsidR="00EC09DD">
        <w:rPr>
          <w:rFonts w:ascii="Times New Roman" w:eastAsia="Times New Roman" w:hAnsi="Times New Roman"/>
          <w:sz w:val="28"/>
          <w:szCs w:val="24"/>
        </w:rPr>
        <w:t>8</w:t>
      </w:r>
      <w:r>
        <w:rPr>
          <w:rFonts w:ascii="Times New Roman" w:eastAsia="Times New Roman" w:hAnsi="Times New Roman"/>
          <w:sz w:val="28"/>
          <w:szCs w:val="24"/>
        </w:rPr>
        <w:t>0 часов)</w:t>
      </w:r>
      <w:r w:rsidRPr="00E6798E">
        <w:rPr>
          <w:rFonts w:ascii="Times New Roman" w:eastAsia="Times New Roman" w:hAnsi="Times New Roman"/>
          <w:sz w:val="28"/>
          <w:szCs w:val="24"/>
        </w:rPr>
        <w:t>.</w:t>
      </w:r>
    </w:p>
    <w:p w14:paraId="0D610CE5" w14:textId="3CCDF5C0" w:rsidR="00E6798E" w:rsidRPr="00E6798E" w:rsidRDefault="00E6798E" w:rsidP="00E6798E">
      <w:pPr>
        <w:spacing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 w:rsidRPr="00E6798E">
        <w:rPr>
          <w:rFonts w:ascii="Times New Roman" w:eastAsia="Times New Roman" w:hAnsi="Times New Roman"/>
          <w:sz w:val="28"/>
          <w:szCs w:val="24"/>
        </w:rPr>
        <w:t>Вид промежуточной аттестации – зачет.</w:t>
      </w:r>
    </w:p>
    <w:p w14:paraId="42D60B4C" w14:textId="74229D99" w:rsidR="00956F43" w:rsidRDefault="00956F43" w:rsidP="007B7034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4"/>
        </w:rPr>
      </w:pPr>
      <w:r w:rsidRPr="00E6798E">
        <w:rPr>
          <w:rFonts w:ascii="Times New Roman" w:eastAsia="Times New Roman" w:hAnsi="Times New Roman"/>
          <w:b/>
          <w:sz w:val="28"/>
          <w:szCs w:val="24"/>
        </w:rPr>
        <w:t>Трудоемкость научно-исследовательской работы (НИР)</w:t>
      </w:r>
    </w:p>
    <w:tbl>
      <w:tblPr>
        <w:tblStyle w:val="33"/>
        <w:tblW w:w="5000" w:type="pct"/>
        <w:jc w:val="center"/>
        <w:tblLook w:val="04A0" w:firstRow="1" w:lastRow="0" w:firstColumn="1" w:lastColumn="0" w:noHBand="0" w:noVBand="1"/>
      </w:tblPr>
      <w:tblGrid>
        <w:gridCol w:w="4046"/>
        <w:gridCol w:w="1942"/>
        <w:gridCol w:w="1619"/>
        <w:gridCol w:w="1455"/>
      </w:tblGrid>
      <w:tr w:rsidR="00077B38" w14:paraId="5BDDCFE5" w14:textId="77777777" w:rsidTr="00FF17F9">
        <w:trPr>
          <w:trHeight w:val="817"/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C253" w14:textId="38DE470D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90A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175037E" w14:textId="1A8FED47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80A0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62696CD9" w14:textId="524168B8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6885" w14:textId="77777777" w:rsidR="00077B38" w:rsidRPr="00BC5630" w:rsidRDefault="00077B38" w:rsidP="00077B3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68E2F2EF" w14:textId="55349F97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077B38" w14:paraId="09C0CE3F" w14:textId="77777777" w:rsidTr="00FF17F9">
        <w:trPr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88F" w14:textId="1D0B59A1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405" w14:textId="07F7B593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724" w14:textId="4AF67EE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2F4" w14:textId="3973C4DB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077B38" w14:paraId="5FA1F197" w14:textId="77777777" w:rsidTr="00FF17F9">
        <w:trPr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EBC0" w14:textId="12FB8EBA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CAC" w14:textId="12FEA01E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038" w14:textId="43BAFF95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007" w14:textId="2BDC55DB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077B38" w14:paraId="32970C27" w14:textId="77777777" w:rsidTr="00FF17F9">
        <w:trPr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19D3" w14:textId="4431A0A1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A0A" w14:textId="018A27E6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1B2D" w14:textId="4AFE29C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4326" w14:textId="41BF8CE0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077B38" w14:paraId="0E4064DC" w14:textId="77777777" w:rsidTr="00FF17F9">
        <w:trPr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E01" w14:textId="5A55F484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3465" w14:textId="3F49AEDD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672" w14:textId="349CA20A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1A3" w14:textId="62796B1C" w:rsidR="00077B38" w:rsidRP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077B38" w14:paraId="7E4C67B9" w14:textId="77777777" w:rsidTr="00FF17F9">
        <w:trPr>
          <w:jc w:val="center"/>
        </w:trPr>
        <w:tc>
          <w:tcPr>
            <w:tcW w:w="2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0671" w14:textId="42F01D09" w:rsidR="00077B38" w:rsidRDefault="00077B38" w:rsidP="00077B3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7535" w14:textId="77777777" w:rsidR="00077B38" w:rsidRDefault="00077B38" w:rsidP="00077B3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</w:t>
            </w:r>
          </w:p>
          <w:p w14:paraId="429143AF" w14:textId="469C2056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BA7" w14:textId="58007392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EFA8" w14:textId="58A3A6AB" w:rsidR="00077B38" w:rsidRDefault="00077B38" w:rsidP="00077B3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44C35CA2" w14:textId="46D420EB" w:rsidR="00E74666" w:rsidRDefault="00E74666" w:rsidP="007B7034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Трудоемкость научно-исследовательского семинара (НИС)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0"/>
        <w:gridCol w:w="782"/>
        <w:gridCol w:w="1729"/>
        <w:gridCol w:w="1901"/>
      </w:tblGrid>
      <w:tr w:rsidR="00D06580" w14:paraId="2493F617" w14:textId="77777777" w:rsidTr="00FF17F9">
        <w:trPr>
          <w:trHeight w:val="349"/>
          <w:jc w:val="center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B43E3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80892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B038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1,2,3,4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E0C63" w14:textId="77777777" w:rsidR="00D06580" w:rsidRDefault="00D06580" w:rsidP="003C5E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Модули 5, 6, 7, 8</w:t>
            </w:r>
          </w:p>
        </w:tc>
      </w:tr>
      <w:tr w:rsidR="007B5DEF" w14:paraId="171BA12A" w14:textId="77777777" w:rsidTr="00FF17F9">
        <w:trPr>
          <w:trHeight w:val="300"/>
          <w:jc w:val="center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48F12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80A7" w14:textId="717FF51F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5BB7" w14:textId="6B7E41A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352D" w14:textId="4B9E31E7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7B5DEF" w14:paraId="1070EF9F" w14:textId="77777777" w:rsidTr="00FF17F9">
        <w:trPr>
          <w:trHeight w:val="300"/>
          <w:jc w:val="center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8F38" w14:textId="3D5823EB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C56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– Контактная работа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D0B57" w14:textId="3DA4CCF8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0B0F" w14:textId="2F6EB2BF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9FB10" w14:textId="6311E08A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7B5DEF" w14:paraId="236665D0" w14:textId="77777777" w:rsidTr="00FF17F9">
        <w:trPr>
          <w:trHeight w:val="300"/>
          <w:jc w:val="center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555F7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FCF33" w14:textId="0D0F3EE8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C00" w14:textId="4BCCC1C4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CB3C" w14:textId="6E2F523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B5DEF" w14:paraId="79843A14" w14:textId="77777777" w:rsidTr="00FF17F9">
        <w:trPr>
          <w:trHeight w:val="300"/>
          <w:jc w:val="center"/>
        </w:trPr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C9F66" w14:textId="77777777" w:rsidR="007B5DEF" w:rsidRDefault="007B5DEF" w:rsidP="007B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BE6CB" w14:textId="4E205973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146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D24F" w14:textId="0A59B772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E155D" w14:textId="49868D9B" w:rsidR="007B5DEF" w:rsidRDefault="007B5DEF" w:rsidP="007B5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54</w:t>
            </w:r>
          </w:p>
        </w:tc>
      </w:tr>
    </w:tbl>
    <w:p w14:paraId="0DC6A26F" w14:textId="77777777" w:rsidR="00E6798E" w:rsidRDefault="00E6798E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5698BFD" w14:textId="77777777" w:rsidR="007B7034" w:rsidRPr="00BC5630" w:rsidRDefault="007B7034" w:rsidP="00BC5630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44406EDA" w14:textId="3BEEBE7D" w:rsidR="00BF510E" w:rsidRPr="007A67D0" w:rsidRDefault="008B04CF" w:rsidP="007B7034">
      <w:pPr>
        <w:pStyle w:val="a3"/>
        <w:spacing w:before="120" w:after="12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0" w:name="_Toc163582698"/>
      <w:r>
        <w:rPr>
          <w:rFonts w:ascii="Times New Roman" w:hAnsi="Times New Roman"/>
          <w:b/>
          <w:sz w:val="28"/>
          <w:szCs w:val="28"/>
        </w:rPr>
        <w:t xml:space="preserve">4. </w:t>
      </w:r>
      <w:r w:rsidR="00BF510E" w:rsidRPr="007A67D0">
        <w:rPr>
          <w:rFonts w:ascii="Times New Roman" w:hAnsi="Times New Roman"/>
          <w:b/>
          <w:sz w:val="28"/>
          <w:szCs w:val="28"/>
        </w:rPr>
        <w:t>Содержание НИР</w:t>
      </w:r>
      <w:bookmarkEnd w:id="10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977"/>
        <w:gridCol w:w="2977"/>
      </w:tblGrid>
      <w:tr w:rsidR="00BF510E" w:rsidRPr="000310E6" w14:paraId="7EE09BC5" w14:textId="77777777" w:rsidTr="008860CC">
        <w:trPr>
          <w:trHeight w:val="655"/>
        </w:trPr>
        <w:tc>
          <w:tcPr>
            <w:tcW w:w="3652" w:type="dxa"/>
          </w:tcPr>
          <w:p w14:paraId="76E9873F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Форма НИР</w:t>
            </w:r>
          </w:p>
        </w:tc>
        <w:tc>
          <w:tcPr>
            <w:tcW w:w="2977" w:type="dxa"/>
          </w:tcPr>
          <w:p w14:paraId="77F664DC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Содержание НИР</w:t>
            </w:r>
          </w:p>
        </w:tc>
        <w:tc>
          <w:tcPr>
            <w:tcW w:w="2977" w:type="dxa"/>
          </w:tcPr>
          <w:p w14:paraId="42883832" w14:textId="77777777" w:rsidR="00BF510E" w:rsidRPr="000310E6" w:rsidRDefault="00BF510E" w:rsidP="008374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Отчетность НИР</w:t>
            </w:r>
          </w:p>
        </w:tc>
      </w:tr>
      <w:tr w:rsidR="008A48FC" w:rsidRPr="000310E6" w14:paraId="379140E3" w14:textId="77777777" w:rsidTr="008860CC">
        <w:trPr>
          <w:trHeight w:val="253"/>
        </w:trPr>
        <w:tc>
          <w:tcPr>
            <w:tcW w:w="3652" w:type="dxa"/>
          </w:tcPr>
          <w:p w14:paraId="09C4CAF5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DAACC2E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7C67DCDF" w14:textId="77777777" w:rsidR="008A48FC" w:rsidRPr="000310E6" w:rsidRDefault="008A48FC" w:rsidP="00DB63CC">
            <w:pPr>
              <w:spacing w:after="0" w:line="240" w:lineRule="auto"/>
              <w:ind w:right="-4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6580" w:rsidRPr="000310E6" w14:paraId="250B2FE5" w14:textId="77777777" w:rsidTr="008860CC">
        <w:tc>
          <w:tcPr>
            <w:tcW w:w="3652" w:type="dxa"/>
          </w:tcPr>
          <w:p w14:paraId="01B569C3" w14:textId="25E4C8EC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2977" w:type="dxa"/>
          </w:tcPr>
          <w:p w14:paraId="27A70B8C" w14:textId="183F3AEE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2977" w:type="dxa"/>
          </w:tcPr>
          <w:p w14:paraId="4E72CC0F" w14:textId="2A321716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Презентации, доклады и дискуссии по выбранным направлениям исследования. Утвержденная тема научного исследования</w:t>
            </w:r>
          </w:p>
        </w:tc>
      </w:tr>
      <w:tr w:rsidR="00D06580" w:rsidRPr="000310E6" w14:paraId="1041FD38" w14:textId="77777777" w:rsidTr="008860CC">
        <w:tc>
          <w:tcPr>
            <w:tcW w:w="3652" w:type="dxa"/>
          </w:tcPr>
          <w:p w14:paraId="47A91E18" w14:textId="0BFA86C0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индивидуального плана работы Студента магистратуры в</w:t>
            </w:r>
          </w:p>
          <w:p w14:paraId="263370A5" w14:textId="5DAEEEB7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личном кабинете на информационном образовательном портале Финуниверситета</w:t>
            </w:r>
          </w:p>
        </w:tc>
        <w:tc>
          <w:tcPr>
            <w:tcW w:w="2977" w:type="dxa"/>
          </w:tcPr>
          <w:p w14:paraId="2C978115" w14:textId="05FE1B5A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информационном образовательном портале</w:t>
            </w:r>
          </w:p>
          <w:p w14:paraId="1E753E17" w14:textId="4B3FBF18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(ИОП) Финуниверситета</w:t>
            </w:r>
          </w:p>
        </w:tc>
        <w:tc>
          <w:tcPr>
            <w:tcW w:w="2977" w:type="dxa"/>
          </w:tcPr>
          <w:p w14:paraId="12DBAB29" w14:textId="16638C84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Индивидуальный план работы студента магистратуры на ИОП Финуниверситета</w:t>
            </w:r>
          </w:p>
        </w:tc>
      </w:tr>
      <w:tr w:rsidR="00855547" w:rsidRPr="000310E6" w14:paraId="5F9D8CD6" w14:textId="77777777" w:rsidTr="008860CC">
        <w:tc>
          <w:tcPr>
            <w:tcW w:w="3652" w:type="dxa"/>
          </w:tcPr>
          <w:p w14:paraId="71FF0983" w14:textId="1D3D89C9" w:rsidR="00855547" w:rsidRPr="000310E6" w:rsidRDefault="00855547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Обоснование актуальности выбранной темы, постановка целей, задач ВКР, определение объекта и предмета исследования. Аналитический обзор литературы и информационных баз по направлению научного исследования. Развернутый план ВКР (содержание).</w:t>
            </w:r>
          </w:p>
        </w:tc>
        <w:tc>
          <w:tcPr>
            <w:tcW w:w="2977" w:type="dxa"/>
          </w:tcPr>
          <w:p w14:paraId="601CD110" w14:textId="2F16047F" w:rsidR="00855547" w:rsidRPr="000310E6" w:rsidRDefault="00855547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Научая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2977" w:type="dxa"/>
          </w:tcPr>
          <w:p w14:paraId="4C8D30FF" w14:textId="13D23958" w:rsidR="00855547" w:rsidRPr="000310E6" w:rsidRDefault="00855547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Обзор научной литературы по направлению научного исследования. Посещение семинара. Утвержденный план ВКР (содержание).</w:t>
            </w:r>
          </w:p>
        </w:tc>
      </w:tr>
      <w:tr w:rsidR="00BF510E" w:rsidRPr="000310E6" w14:paraId="6E853FD7" w14:textId="77777777" w:rsidTr="008860CC">
        <w:tc>
          <w:tcPr>
            <w:tcW w:w="3652" w:type="dxa"/>
          </w:tcPr>
          <w:p w14:paraId="5A731144" w14:textId="77777777" w:rsidR="00BF510E" w:rsidRPr="000310E6" w:rsidRDefault="00DB63CC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публикации научных статей</w:t>
            </w:r>
          </w:p>
        </w:tc>
        <w:tc>
          <w:tcPr>
            <w:tcW w:w="2977" w:type="dxa"/>
          </w:tcPr>
          <w:p w14:paraId="0B6A3E84" w14:textId="77777777" w:rsidR="00BF510E" w:rsidRPr="000310E6" w:rsidRDefault="00DB63CC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научных статей, подготовка статей в сборник</w:t>
            </w:r>
          </w:p>
        </w:tc>
        <w:tc>
          <w:tcPr>
            <w:tcW w:w="2977" w:type="dxa"/>
          </w:tcPr>
          <w:p w14:paraId="05ECF525" w14:textId="111776B1" w:rsidR="00BF510E" w:rsidRPr="000310E6" w:rsidRDefault="00DB63CC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Предоставление текста публикаций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и выходные данные публикации</w:t>
            </w:r>
          </w:p>
        </w:tc>
      </w:tr>
      <w:tr w:rsidR="00D06580" w:rsidRPr="000310E6" w14:paraId="3ACE91D7" w14:textId="77777777" w:rsidTr="008860CC">
        <w:tc>
          <w:tcPr>
            <w:tcW w:w="3652" w:type="dxa"/>
          </w:tcPr>
          <w:p w14:paraId="20208392" w14:textId="07ECC58F" w:rsidR="00D06580" w:rsidRPr="000310E6" w:rsidRDefault="00D06580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 семинара</w:t>
            </w:r>
          </w:p>
        </w:tc>
        <w:tc>
          <w:tcPr>
            <w:tcW w:w="2977" w:type="dxa"/>
          </w:tcPr>
          <w:p w14:paraId="1A644298" w14:textId="56A1FD39" w:rsidR="00D06580" w:rsidRPr="000310E6" w:rsidRDefault="00D06580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обзора, с формированием научной гипотезы, применение математической модели в исследовании</w:t>
            </w:r>
          </w:p>
        </w:tc>
        <w:tc>
          <w:tcPr>
            <w:tcW w:w="2977" w:type="dxa"/>
          </w:tcPr>
          <w:p w14:paraId="135B90CC" w14:textId="4B0D0745" w:rsidR="00D06580" w:rsidRPr="000310E6" w:rsidRDefault="00D06580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Аналитический обзор, презентации. Тренинги коллоквиумы по обсуждению материалов периодической отечественных и зарубежных научных изданий</w:t>
            </w:r>
          </w:p>
        </w:tc>
      </w:tr>
      <w:tr w:rsidR="005E4206" w:rsidRPr="000310E6" w14:paraId="5A5A9D13" w14:textId="77777777" w:rsidTr="008860CC">
        <w:tc>
          <w:tcPr>
            <w:tcW w:w="3652" w:type="dxa"/>
          </w:tcPr>
          <w:p w14:paraId="08EF0C2D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2977" w:type="dxa"/>
          </w:tcPr>
          <w:p w14:paraId="55B2D192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заявки на участие в научно-практических конференциях, круглых столах, оформление доклада, выступление с докладом</w:t>
            </w:r>
          </w:p>
        </w:tc>
        <w:tc>
          <w:tcPr>
            <w:tcW w:w="2977" w:type="dxa"/>
          </w:tcPr>
          <w:p w14:paraId="481EA2DC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Тезисы, доклады, программа мероприятий</w:t>
            </w:r>
          </w:p>
        </w:tc>
      </w:tr>
      <w:tr w:rsidR="005E4206" w:rsidRPr="000310E6" w14:paraId="6E311992" w14:textId="77777777" w:rsidTr="008860CC">
        <w:tc>
          <w:tcPr>
            <w:tcW w:w="3652" w:type="dxa"/>
          </w:tcPr>
          <w:p w14:paraId="6148C2DC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 исследовательских работ</w:t>
            </w:r>
          </w:p>
        </w:tc>
        <w:tc>
          <w:tcPr>
            <w:tcW w:w="2977" w:type="dxa"/>
          </w:tcPr>
          <w:p w14:paraId="3F684D69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заявки на участие в конкурсах научно-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исследовательских работ, оформление доклада, выступление с докладом</w:t>
            </w:r>
          </w:p>
        </w:tc>
        <w:tc>
          <w:tcPr>
            <w:tcW w:w="2977" w:type="dxa"/>
          </w:tcPr>
          <w:p w14:paraId="1F6E86AB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Заявка на участие, грамоты, сертификат участника</w:t>
            </w:r>
          </w:p>
        </w:tc>
      </w:tr>
      <w:tr w:rsidR="005E4206" w:rsidRPr="000310E6" w14:paraId="4B381557" w14:textId="77777777" w:rsidTr="008860CC">
        <w:tc>
          <w:tcPr>
            <w:tcW w:w="3652" w:type="dxa"/>
          </w:tcPr>
          <w:p w14:paraId="6CAEF2DE" w14:textId="125894C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научно- исследовательской работе </w:t>
            </w:r>
            <w:r w:rsidR="00D06580" w:rsidRPr="000310E6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и/ или научного подразделения университета в рамках планов их научно- исследовательской работы и заключенных договоров</w:t>
            </w:r>
          </w:p>
        </w:tc>
        <w:tc>
          <w:tcPr>
            <w:tcW w:w="2977" w:type="dxa"/>
          </w:tcPr>
          <w:p w14:paraId="0EA8202B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Участие в творческом коллективе, оформление результатов о проделанной работе</w:t>
            </w:r>
          </w:p>
        </w:tc>
        <w:tc>
          <w:tcPr>
            <w:tcW w:w="2977" w:type="dxa"/>
          </w:tcPr>
          <w:p w14:paraId="62E6CC4A" w14:textId="77777777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работе, публикации, тезисы выступлений на конференции</w:t>
            </w:r>
          </w:p>
        </w:tc>
      </w:tr>
      <w:tr w:rsidR="005E4206" w:rsidRPr="000310E6" w14:paraId="5C15E03E" w14:textId="77777777" w:rsidTr="008860CC">
        <w:tc>
          <w:tcPr>
            <w:tcW w:w="3652" w:type="dxa"/>
          </w:tcPr>
          <w:p w14:paraId="41977802" w14:textId="2B2BEDD1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 на получение грантов в составе творческой группы </w:t>
            </w:r>
            <w:r w:rsidR="00396CBB" w:rsidRPr="000310E6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, факультета, научного подразделения Университета</w:t>
            </w:r>
          </w:p>
        </w:tc>
        <w:tc>
          <w:tcPr>
            <w:tcW w:w="2977" w:type="dxa"/>
          </w:tcPr>
          <w:p w14:paraId="6AE3B08D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и оформление заявки на участие в грантах</w:t>
            </w:r>
          </w:p>
        </w:tc>
        <w:tc>
          <w:tcPr>
            <w:tcW w:w="2977" w:type="dxa"/>
          </w:tcPr>
          <w:p w14:paraId="3BF90A88" w14:textId="593D59AA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Подтверждение выигра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>нного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 гранта</w:t>
            </w:r>
          </w:p>
        </w:tc>
      </w:tr>
      <w:tr w:rsidR="005E4206" w:rsidRPr="000310E6" w14:paraId="52B3EEE4" w14:textId="77777777" w:rsidTr="008860CC">
        <w:tc>
          <w:tcPr>
            <w:tcW w:w="3652" w:type="dxa"/>
          </w:tcPr>
          <w:p w14:paraId="4E488663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2977" w:type="dxa"/>
          </w:tcPr>
          <w:p w14:paraId="4F5851F7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Подготовка задания научного руководителя, выполнение отчета о выполненной работе</w:t>
            </w:r>
          </w:p>
        </w:tc>
        <w:tc>
          <w:tcPr>
            <w:tcW w:w="2977" w:type="dxa"/>
          </w:tcPr>
          <w:p w14:paraId="0A4D4DF2" w14:textId="15F9F0EF" w:rsidR="005E4206" w:rsidRPr="000310E6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Отчет  о выполненной работе с подписью 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5E4206" w:rsidRPr="007A67D0" w14:paraId="24E2F8F6" w14:textId="77777777" w:rsidTr="008860CC">
        <w:tc>
          <w:tcPr>
            <w:tcW w:w="3652" w:type="dxa"/>
          </w:tcPr>
          <w:p w14:paraId="5BE08096" w14:textId="77777777" w:rsidR="005E4206" w:rsidRPr="000310E6" w:rsidRDefault="005E4206" w:rsidP="00F028D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научно-исследовательской работе, оформленных в установленном порядке</w:t>
            </w:r>
          </w:p>
        </w:tc>
        <w:tc>
          <w:tcPr>
            <w:tcW w:w="2977" w:type="dxa"/>
          </w:tcPr>
          <w:p w14:paraId="4EB1D993" w14:textId="77777777" w:rsidR="005E4206" w:rsidRPr="000310E6" w:rsidRDefault="005E4206" w:rsidP="00F028D2">
            <w:pPr>
              <w:spacing w:after="0" w:line="240" w:lineRule="auto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Оформление итоговых отчетов о научно- исследовательской работе, представление, защита, презентация</w:t>
            </w:r>
          </w:p>
        </w:tc>
        <w:tc>
          <w:tcPr>
            <w:tcW w:w="2977" w:type="dxa"/>
          </w:tcPr>
          <w:p w14:paraId="17F4C980" w14:textId="17EB5761" w:rsidR="005E4206" w:rsidRPr="007A67D0" w:rsidRDefault="005E4206" w:rsidP="00F02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выполненной работе с подписью </w:t>
            </w:r>
            <w:r w:rsidR="00DC1904" w:rsidRPr="000310E6">
              <w:rPr>
                <w:rFonts w:ascii="Times New Roman" w:hAnsi="Times New Roman" w:cs="Times New Roman"/>
                <w:sz w:val="24"/>
                <w:szCs w:val="24"/>
              </w:rPr>
              <w:t xml:space="preserve">научного </w:t>
            </w:r>
            <w:r w:rsidRPr="000310E6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</w:tbl>
    <w:p w14:paraId="3275B775" w14:textId="53999921" w:rsidR="00C16409" w:rsidRDefault="00C16409" w:rsidP="00BF510E">
      <w:pPr>
        <w:spacing w:after="0" w:line="240" w:lineRule="auto"/>
        <w:ind w:right="-428"/>
        <w:rPr>
          <w:rFonts w:ascii="Times New Roman" w:hAnsi="Times New Roman"/>
          <w:sz w:val="24"/>
          <w:szCs w:val="24"/>
        </w:rPr>
      </w:pPr>
    </w:p>
    <w:p w14:paraId="690BBEEB" w14:textId="1209AAD8" w:rsidR="00BF510E" w:rsidRDefault="008B04CF" w:rsidP="008B04CF">
      <w:pPr>
        <w:pStyle w:val="1"/>
        <w:spacing w:before="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163582699"/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F510E" w:rsidRPr="005E4206"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</w:t>
      </w:r>
      <w:r w:rsidR="00C16409" w:rsidRPr="005E4206">
        <w:rPr>
          <w:rFonts w:ascii="Times New Roman" w:hAnsi="Times New Roman" w:cs="Times New Roman"/>
          <w:sz w:val="28"/>
          <w:szCs w:val="28"/>
        </w:rPr>
        <w:t xml:space="preserve">для </w:t>
      </w:r>
      <w:r w:rsidR="00BF510E" w:rsidRPr="005E4206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="00E6798E">
        <w:rPr>
          <w:rFonts w:ascii="Times New Roman" w:hAnsi="Times New Roman" w:cs="Times New Roman"/>
          <w:sz w:val="28"/>
          <w:szCs w:val="28"/>
        </w:rPr>
        <w:t xml:space="preserve">при </w:t>
      </w:r>
      <w:r w:rsidR="00BF510E" w:rsidRPr="005E4206">
        <w:rPr>
          <w:rFonts w:ascii="Times New Roman" w:hAnsi="Times New Roman" w:cs="Times New Roman"/>
          <w:sz w:val="28"/>
          <w:szCs w:val="28"/>
        </w:rPr>
        <w:t>проведении НИР</w:t>
      </w:r>
      <w:bookmarkEnd w:id="11"/>
    </w:p>
    <w:p w14:paraId="02A83F27" w14:textId="77777777" w:rsidR="00E74666" w:rsidRPr="00BF08E9" w:rsidRDefault="00E74666" w:rsidP="00BF08E9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Основными формами самостоятельной работы обучающихся являются следующие виды внеаудиторной работы: </w:t>
      </w:r>
    </w:p>
    <w:p w14:paraId="0B8B5F5D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работа с научной, учебной и справочной литературой, справочно-информационными ресурсами и системой Интернет, лабораториях Финуниверситета;</w:t>
      </w:r>
    </w:p>
    <w:p w14:paraId="7CD61BFF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работа с научной литературой в т.ч. в библиотечном фонде Финуниверситета и Российской государственной библиотеки; </w:t>
      </w:r>
    </w:p>
    <w:p w14:paraId="3CFCF2B9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 xml:space="preserve">подготовка к дискуссии и диспуту по соответствующей теме; </w:t>
      </w:r>
    </w:p>
    <w:p w14:paraId="4EF87FE5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к выступлениям с докладами в форме презентаций (подготовка доклада и презентации по докладу);</w:t>
      </w:r>
    </w:p>
    <w:p w14:paraId="2E4F421E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плана ВКР;</w:t>
      </w:r>
    </w:p>
    <w:p w14:paraId="31A84F24" w14:textId="7860BF00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подготовка первой</w:t>
      </w:r>
      <w:r w:rsidR="008860CC" w:rsidRPr="00396CBB">
        <w:rPr>
          <w:rFonts w:ascii="Times New Roman" w:hAnsi="Times New Roman"/>
          <w:sz w:val="28"/>
          <w:szCs w:val="28"/>
        </w:rPr>
        <w:t>,</w:t>
      </w:r>
      <w:r w:rsidRPr="00BF08E9">
        <w:rPr>
          <w:rFonts w:ascii="Times New Roman" w:hAnsi="Times New Roman"/>
          <w:sz w:val="28"/>
          <w:szCs w:val="28"/>
        </w:rPr>
        <w:t xml:space="preserve"> второй</w:t>
      </w:r>
      <w:r w:rsidR="008860CC">
        <w:rPr>
          <w:rFonts w:ascii="Times New Roman" w:hAnsi="Times New Roman"/>
          <w:sz w:val="28"/>
          <w:szCs w:val="28"/>
        </w:rPr>
        <w:t xml:space="preserve"> и третьей</w:t>
      </w:r>
      <w:r w:rsidRPr="00BF08E9">
        <w:rPr>
          <w:rFonts w:ascii="Times New Roman" w:hAnsi="Times New Roman"/>
          <w:sz w:val="28"/>
          <w:szCs w:val="28"/>
        </w:rPr>
        <w:t xml:space="preserve"> глав ВКР;</w:t>
      </w:r>
    </w:p>
    <w:p w14:paraId="20F0F48B" w14:textId="77777777" w:rsidR="00E74666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lastRenderedPageBreak/>
        <w:t>участие в научных конференциях и выступления на научных конференциях с докладами;</w:t>
      </w:r>
    </w:p>
    <w:p w14:paraId="56E23184" w14:textId="77777777" w:rsidR="00E74666" w:rsidRPr="00BF08E9" w:rsidRDefault="00E74666" w:rsidP="003036B6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08E9">
        <w:rPr>
          <w:rFonts w:ascii="Times New Roman" w:hAnsi="Times New Roman"/>
          <w:sz w:val="28"/>
          <w:szCs w:val="28"/>
        </w:rPr>
        <w:t>публикации статей, тезисов докладов.</w:t>
      </w:r>
    </w:p>
    <w:p w14:paraId="19951736" w14:textId="77777777" w:rsidR="003036B6" w:rsidRDefault="003036B6" w:rsidP="00380AF3">
      <w:pPr>
        <w:tabs>
          <w:tab w:val="left" w:pos="2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bookmarkStart w:id="12" w:name="_Toc418076196"/>
    </w:p>
    <w:p w14:paraId="07188802" w14:textId="77777777" w:rsidR="00A921AD" w:rsidRDefault="00A921AD" w:rsidP="00A921AD">
      <w:pPr>
        <w:pStyle w:val="a3"/>
        <w:numPr>
          <w:ilvl w:val="1"/>
          <w:numId w:val="17"/>
        </w:numPr>
        <w:spacing w:after="0" w:line="240" w:lineRule="auto"/>
        <w:ind w:left="0" w:firstLine="426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3" w:name="_Toc163582700"/>
      <w:bookmarkEnd w:id="12"/>
      <w:r>
        <w:rPr>
          <w:rFonts w:ascii="Times New Roman" w:hAnsi="Times New Roman"/>
          <w:b/>
          <w:sz w:val="28"/>
          <w:szCs w:val="28"/>
        </w:rPr>
        <w:t xml:space="preserve">6. </w:t>
      </w:r>
      <w:r w:rsidRPr="00D25543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  <w:bookmarkEnd w:id="13"/>
    </w:p>
    <w:p w14:paraId="532664E8" w14:textId="77777777" w:rsidR="00A921AD" w:rsidRPr="00F028D2" w:rsidRDefault="00A921AD" w:rsidP="00A921AD">
      <w:pPr>
        <w:keepNext/>
        <w:autoSpaceDE w:val="0"/>
        <w:autoSpaceDN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Нормативные правовые акты: </w:t>
      </w:r>
    </w:p>
    <w:p w14:paraId="02F9EA42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14:paraId="489C8E83" w14:textId="77777777" w:rsidR="00A921AD" w:rsidRPr="00B33315" w:rsidRDefault="00A921AD" w:rsidP="00A921AD">
      <w:pPr>
        <w:pStyle w:val="ac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>Договор о Евразийском экономическом союзе. Подписан в г. Астане 29.05.2014.</w:t>
      </w:r>
    </w:p>
    <w:p w14:paraId="39141BB2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hAnsi="Times New Roman" w:cs="Times New Roman"/>
          <w:sz w:val="28"/>
          <w:szCs w:val="28"/>
        </w:rPr>
        <w:t>Таможенный кодекс Евразийского экономического союза (приложение № 1 к Договору о Таможенном кодексе Евразийского экономического союза).</w:t>
      </w:r>
    </w:p>
    <w:p w14:paraId="53775FEB" w14:textId="77777777" w:rsidR="00A921AD" w:rsidRPr="00B33315" w:rsidRDefault="00A921AD" w:rsidP="00A921AD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</w:rPr>
      </w:pPr>
      <w:r w:rsidRPr="00B33315">
        <w:rPr>
          <w:rFonts w:ascii="Times New Roman" w:eastAsia="Times New Roman" w:hAnsi="Times New Roman"/>
          <w:sz w:val="28"/>
          <w:szCs w:val="28"/>
        </w:rPr>
        <w:t>Налоговый кодекс Российской Федерации (часть первая) от 31.07.1998 № 146-ФЗ (с учетом изменений и дополнений).</w:t>
      </w:r>
    </w:p>
    <w:p w14:paraId="25A79590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113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 (часть вторая) от 05.08.2000 № 117-ФЗ (с учетом изменений и дополнений).</w:t>
      </w:r>
    </w:p>
    <w:p w14:paraId="29216AF6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387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331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Бюджетный кодекс Российской Федерации от 31.07.1998 № 145-ФЗ </w:t>
      </w:r>
      <w:r w:rsidRPr="00B33315">
        <w:rPr>
          <w:rFonts w:ascii="Times New Roman" w:eastAsia="Times New Roman" w:hAnsi="Times New Roman" w:cs="Times New Roman"/>
          <w:sz w:val="28"/>
          <w:szCs w:val="28"/>
        </w:rPr>
        <w:t>(с учетом изменений и дополнений).</w:t>
      </w:r>
    </w:p>
    <w:p w14:paraId="02113B4F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47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№ 51-ФЗ, часть вторая от 26.01.1996 г. № 14-ФЗ, часть третья от 26.11.2001 № 146-ФЗ, часть четвертая от 18.12.2006 г. № 230-ФЗ).</w:t>
      </w:r>
    </w:p>
    <w:p w14:paraId="6A1CF44D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47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№ 101-ФЗ «О международных договорах Российской Федерации».</w:t>
      </w:r>
    </w:p>
    <w:p w14:paraId="73D52D6D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eastAsia="Times New Roman" w:hAnsi="Times New Roman" w:cs="Times New Roman"/>
          <w:sz w:val="28"/>
          <w:szCs w:val="28"/>
        </w:rPr>
        <w:t>Федеральный закон от 06.12.2011 № 402-ФЗ «О бухгалтерском учете».</w:t>
      </w:r>
    </w:p>
    <w:p w14:paraId="543C9E51" w14:textId="77777777" w:rsidR="00A921AD" w:rsidRPr="00B33315" w:rsidRDefault="00A921AD" w:rsidP="00A921AD">
      <w:pPr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315">
        <w:rPr>
          <w:rFonts w:ascii="Times New Roman" w:hAnsi="Times New Roman" w:cs="Times New Roman"/>
          <w:sz w:val="28"/>
          <w:szCs w:val="28"/>
        </w:rPr>
        <w:t xml:space="preserve">Федеральный закон от 03.08.2018 № 289-ФЗ «О таможенном </w:t>
      </w:r>
      <w:r w:rsidRPr="00B33315">
        <w:rPr>
          <w:rFonts w:ascii="Times New Roman" w:hAnsi="Times New Roman" w:cs="Times New Roman"/>
          <w:sz w:val="28"/>
          <w:szCs w:val="28"/>
        </w:rPr>
        <w:lastRenderedPageBreak/>
        <w:t xml:space="preserve">регулировании в Российской Федерации и о внесении изменений в отдельные законодательные акты Российской Федерации </w:t>
      </w:r>
      <w:r w:rsidRPr="00B33315">
        <w:rPr>
          <w:rFonts w:ascii="Times New Roman" w:eastAsia="Times New Roman" w:hAnsi="Times New Roman" w:cs="Times New Roman"/>
          <w:sz w:val="28"/>
          <w:szCs w:val="28"/>
        </w:rPr>
        <w:t>(с учетом изменений и дополнений).</w:t>
      </w:r>
    </w:p>
    <w:p w14:paraId="34925CAC" w14:textId="77777777" w:rsidR="00A921AD" w:rsidRPr="00B33315" w:rsidRDefault="00A921AD" w:rsidP="00A921AD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>Федеральный закон от 08.12.2003 № 164-ФЗ «Об основах государственного регулирования внешнеторговой деятельности (с учетом изменений и дополнений).</w:t>
      </w:r>
    </w:p>
    <w:p w14:paraId="6DFA04C1" w14:textId="77777777" w:rsidR="00A921AD" w:rsidRPr="00B33315" w:rsidRDefault="00A921AD" w:rsidP="00A921AD">
      <w:pPr>
        <w:pStyle w:val="ac"/>
        <w:widowControl w:val="0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B33315">
        <w:rPr>
          <w:sz w:val="28"/>
          <w:szCs w:val="28"/>
        </w:rPr>
        <w:t xml:space="preserve">Основные направления бюджетной, налоговой и таможенно-тарифной политики на соответствующий год. </w:t>
      </w:r>
    </w:p>
    <w:p w14:paraId="2B954AE3" w14:textId="77777777" w:rsidR="00A921AD" w:rsidRPr="00E6798E" w:rsidRDefault="00A921AD" w:rsidP="00A921AD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и дополнительная литература:</w:t>
      </w:r>
    </w:p>
    <w:p w14:paraId="1966BA2A" w14:textId="77777777" w:rsidR="00A921AD" w:rsidRDefault="00A921AD" w:rsidP="00A921AD">
      <w:pPr>
        <w:tabs>
          <w:tab w:val="left" w:pos="567"/>
          <w:tab w:val="left" w:pos="1134"/>
        </w:tabs>
        <w:spacing w:before="120" w:after="12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5008C9E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B5F5D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научн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ред. д-ра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 - URL: https://znanium.com/catalog/product/1124347 (дата обращения:14.05.2024). –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511F3515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Мокров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Г. Г., Таможенное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регулирование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учебник / Г. Г.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Мокров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2023. — 499 с. — ЭБС BOOK.ru. — URL: https://book.ru/book/948679 (дата обращения: 14.05.2024).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5443C7F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18.04.2024).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15D1B41F" w14:textId="77777777" w:rsidR="00A921AD" w:rsidRDefault="00A921AD" w:rsidP="00A921AD">
      <w:pPr>
        <w:pStyle w:val="a3"/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8F7D6E4" w14:textId="77777777" w:rsidR="00A921AD" w:rsidRPr="00E6798E" w:rsidRDefault="00A921AD" w:rsidP="00A921AD">
      <w:pPr>
        <w:tabs>
          <w:tab w:val="left" w:pos="56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98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46FBA332" w14:textId="77777777" w:rsidR="00A921AD" w:rsidRPr="00CA2D98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lastRenderedPageBreak/>
        <w:t>Прокушев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, Е. Ф.  Внешнеэкономическая </w:t>
      </w:r>
      <w:proofErr w:type="gramStart"/>
      <w:r w:rsidRPr="00CA2D98">
        <w:rPr>
          <w:rFonts w:ascii="Times New Roman" w:eastAsia="Times New Roman" w:hAnsi="Times New Roman"/>
          <w:sz w:val="28"/>
          <w:szCs w:val="28"/>
        </w:rPr>
        <w:t>деятельность :</w:t>
      </w:r>
      <w:proofErr w:type="gramEnd"/>
      <w:r w:rsidRPr="00CA2D98">
        <w:rPr>
          <w:rFonts w:ascii="Times New Roman" w:eastAsia="Times New Roman" w:hAnsi="Times New Roman"/>
          <w:sz w:val="28"/>
          <w:szCs w:val="28"/>
        </w:rPr>
        <w:t xml:space="preserve"> учебник и практикум для вузов / Е. Ф. </w:t>
      </w: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t>Прокушев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, А. А. Костин ; под редакцией Е. Ф. </w:t>
      </w: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t>Прокушева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. — 12-е изд., </w:t>
      </w: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t>перераб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. и доп. — </w:t>
      </w:r>
      <w:proofErr w:type="gramStart"/>
      <w:r w:rsidRPr="00CA2D98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CA2D98">
        <w:rPr>
          <w:rFonts w:ascii="Times New Roman" w:eastAsia="Times New Roman" w:hAnsi="Times New Roman"/>
          <w:sz w:val="28"/>
          <w:szCs w:val="28"/>
        </w:rPr>
        <w:t xml:space="preserve"> Издательство </w:t>
      </w: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, 2024. — 479 с. — (Высшее образование). —  Образовательная платформа </w:t>
      </w:r>
      <w:proofErr w:type="spellStart"/>
      <w:r w:rsidRPr="00CA2D98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CA2D98">
        <w:rPr>
          <w:rFonts w:ascii="Times New Roman" w:eastAsia="Times New Roman" w:hAnsi="Times New Roman"/>
          <w:sz w:val="28"/>
          <w:szCs w:val="28"/>
        </w:rPr>
        <w:t xml:space="preserve"> [сайт]. — URL: https://urait.ru/bcode/535638 (дата обращения: 18.04.2024). — </w:t>
      </w:r>
      <w:proofErr w:type="gramStart"/>
      <w:r w:rsidRPr="00CA2D98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CA2D98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EB0A21C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Исследование альтернативных концепций налогового регулирования как фактора обеспечения новой индустриальной революции в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монография / Л. И. Гончаренко, В. П. Вишневский, А. В. Гурнак [и др.]. ; под науч. ред. Л. И. Гончаренко, В. П. Вишневский, А. В. Гурнак.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2023. — 486 с. — ЭБС BOOK.ru. — URL: https://book.ru/book/949660 (дата обращения: 18.04.2024).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</w:t>
      </w:r>
      <w:r>
        <w:rPr>
          <w:rFonts w:ascii="Times New Roman" w:eastAsia="Times New Roman" w:hAnsi="Times New Roman"/>
          <w:sz w:val="28"/>
          <w:szCs w:val="28"/>
        </w:rPr>
        <w:t>й.</w:t>
      </w:r>
    </w:p>
    <w:p w14:paraId="1947EA0F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Мога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И.С. Таможенное регулирование в системе управления рисками внешнеэкономической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деятельности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монография / И.С.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Мога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B5F5D">
        <w:rPr>
          <w:rFonts w:ascii="Times New Roman" w:eastAsia="Times New Roman" w:hAnsi="Times New Roman"/>
          <w:sz w:val="28"/>
          <w:szCs w:val="28"/>
        </w:rPr>
        <w:t>Русайнс</w:t>
      </w:r>
      <w:proofErr w:type="spellEnd"/>
      <w:r w:rsidRPr="005B5F5D">
        <w:rPr>
          <w:rFonts w:ascii="Times New Roman" w:eastAsia="Times New Roman" w:hAnsi="Times New Roman"/>
          <w:sz w:val="28"/>
          <w:szCs w:val="28"/>
        </w:rPr>
        <w:t xml:space="preserve">, 2021. — 205 с. — ЭБС BOOK.ru. — URL:https://book.ru/book/942311 (дата обращения: 14.05.2024). — </w:t>
      </w:r>
      <w:proofErr w:type="gramStart"/>
      <w:r w:rsidRPr="005B5F5D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B5F5D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76EB0BC6" w14:textId="77777777" w:rsidR="00A921AD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Налоговое администрирование и контроль: учебник / А. 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Л. И. Гончаренко, О. И. Борисов, Л. П.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Грундел  [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и др.];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; под ред. д-ра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экон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 </w:t>
      </w:r>
      <w:r w:rsidRPr="00FA33BE">
        <w:rPr>
          <w:rFonts w:ascii="Times New Roman" w:eastAsia="Times New Roman" w:hAnsi="Times New Roman"/>
          <w:color w:val="000000"/>
          <w:sz w:val="28"/>
          <w:szCs w:val="28"/>
        </w:rPr>
        <w:t>13.05.2024</w:t>
      </w:r>
      <w:r w:rsidRPr="005D5556">
        <w:rPr>
          <w:rFonts w:ascii="Times New Roman" w:eastAsia="Times New Roman" w:hAnsi="Times New Roman"/>
          <w:sz w:val="28"/>
          <w:szCs w:val="28"/>
        </w:rPr>
        <w:t xml:space="preserve">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22FB254" w14:textId="77777777" w:rsidR="00A921AD" w:rsidRPr="001F4984" w:rsidRDefault="00A921AD" w:rsidP="00A921AD">
      <w:pPr>
        <w:pStyle w:val="a3"/>
        <w:widowControl w:val="0"/>
        <w:numPr>
          <w:ilvl w:val="0"/>
          <w:numId w:val="37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Современные тенденции реализации таможенной политики евразийского экономического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союза 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Ф. Ф. </w:t>
      </w:r>
      <w:proofErr w:type="spell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Адигамова</w:t>
      </w:r>
      <w:proofErr w:type="spell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, И. А. Журавлева, М. Е. Орлова [и др.]. ; под науч. ред. Ю. С. Валеевой. —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Москва </w:t>
      </w:r>
      <w:r w:rsidRPr="001F498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, 2020. — 230 с. — ISBN 978-5-4365-4561-5. — ЭБС BOOK.ru. - URL: https://book.ru/book/940029 (дата обращения: 14.05.2024). — </w:t>
      </w:r>
      <w:proofErr w:type="gramStart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1F4984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 </w:t>
      </w:r>
    </w:p>
    <w:p w14:paraId="6AD8FCAE" w14:textId="77777777" w:rsidR="00A921AD" w:rsidRDefault="00A921AD" w:rsidP="00A921AD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E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Статьи в периодических изданиях, специализированных научных журналах</w:t>
      </w:r>
    </w:p>
    <w:p w14:paraId="216299F2" w14:textId="77777777" w:rsidR="00A921AD" w:rsidRPr="00EF2E0A" w:rsidRDefault="00A921AD" w:rsidP="00A921AD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Экономика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. Налоги.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Право</w:t>
      </w:r>
      <w:proofErr w:type="spellEnd"/>
    </w:p>
    <w:p w14:paraId="5EB8A0C5" w14:textId="77777777" w:rsidR="00A921AD" w:rsidRPr="00EF2E0A" w:rsidRDefault="00A921AD" w:rsidP="00A921AD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Налоги и налогообложение</w:t>
      </w:r>
    </w:p>
    <w:p w14:paraId="6BFC86D2" w14:textId="77777777" w:rsidR="00A921AD" w:rsidRPr="00EF2E0A" w:rsidRDefault="00A921AD" w:rsidP="00A921AD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Налоговед</w:t>
      </w:r>
      <w:proofErr w:type="spellEnd"/>
    </w:p>
    <w:p w14:paraId="51CD1DA6" w14:textId="77777777" w:rsidR="00A921AD" w:rsidRPr="00EF2E0A" w:rsidRDefault="00A921AD" w:rsidP="00A921AD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Налоговая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политика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44F750C8" w14:textId="77777777" w:rsidR="00A921AD" w:rsidRPr="00EF2E0A" w:rsidRDefault="00A921AD" w:rsidP="00A921AD">
      <w:pPr>
        <w:pStyle w:val="a3"/>
        <w:widowControl w:val="0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Финансы: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теория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5EE2DC93" w14:textId="77777777" w:rsidR="00A921AD" w:rsidRDefault="00A921AD" w:rsidP="00A921AD">
      <w:pPr>
        <w:pStyle w:val="a3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Journal of Tax Reform</w:t>
      </w:r>
    </w:p>
    <w:p w14:paraId="4034DE07" w14:textId="77777777" w:rsidR="00A921AD" w:rsidRPr="00FA33BE" w:rsidRDefault="00A921AD" w:rsidP="00A921AD">
      <w:pPr>
        <w:pStyle w:val="a3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FA33BE">
        <w:rPr>
          <w:rFonts w:ascii="Times New Roman" w:hAnsi="Times New Roman"/>
          <w:color w:val="000000" w:themeColor="text1"/>
          <w:sz w:val="28"/>
          <w:szCs w:val="28"/>
        </w:rPr>
        <w:t xml:space="preserve">Внешнеэкономический вестник </w:t>
      </w:r>
    </w:p>
    <w:p w14:paraId="4736783A" w14:textId="77777777" w:rsidR="00A921AD" w:rsidRPr="00FA33BE" w:rsidRDefault="00A921AD" w:rsidP="00A921AD">
      <w:pPr>
        <w:pStyle w:val="a3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FA33BE">
        <w:rPr>
          <w:rFonts w:ascii="Times New Roman" w:hAnsi="Times New Roman"/>
          <w:color w:val="000000" w:themeColor="text1"/>
          <w:sz w:val="28"/>
          <w:szCs w:val="28"/>
        </w:rPr>
        <w:t>Таможенное дело</w:t>
      </w:r>
    </w:p>
    <w:p w14:paraId="0FAF2011" w14:textId="77777777" w:rsidR="00A921AD" w:rsidRPr="00FA33BE" w:rsidRDefault="00A921AD" w:rsidP="00A921AD">
      <w:pPr>
        <w:pStyle w:val="a3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World Customs Journal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др</w:t>
      </w:r>
      <w:proofErr w:type="spellEnd"/>
      <w:r w:rsidRPr="00DE1751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</w:p>
    <w:p w14:paraId="4C6DDB3B" w14:textId="77777777" w:rsidR="00A921AD" w:rsidRPr="00380AF3" w:rsidRDefault="00A921AD" w:rsidP="00A921AD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63582701"/>
      <w:r w:rsidRPr="00380AF3">
        <w:rPr>
          <w:rFonts w:ascii="Times New Roman" w:hAnsi="Times New Roman" w:cs="Times New Roman"/>
          <w:sz w:val="28"/>
          <w:szCs w:val="28"/>
        </w:rPr>
        <w:t>7. Перечень ресурсов информационно-телекоммуникационной сети «Интернет», необходимых для проведения НИР</w:t>
      </w:r>
      <w:bookmarkEnd w:id="14"/>
      <w:r w:rsidRPr="00380AF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8042F9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www.minfin.</w:t>
      </w:r>
      <w:r w:rsidRPr="00DE1751">
        <w:rPr>
          <w:rFonts w:ascii="Times New Roman" w:hAnsi="Times New Roman" w:cs="Times New Roman"/>
          <w:sz w:val="28"/>
          <w:szCs w:val="28"/>
        </w:rPr>
        <w:t xml:space="preserve">ru — Министерство финансов РФ </w:t>
      </w:r>
    </w:p>
    <w:p w14:paraId="2C960A73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DE1751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DE175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E1751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DE1751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131B95E7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www.eurasiancommission.org — Евразийская экономическая комиссия </w:t>
      </w:r>
    </w:p>
    <w:p w14:paraId="24527445" w14:textId="77777777" w:rsidR="00A921AD" w:rsidRPr="00DE1751" w:rsidRDefault="005A3DDF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A921AD" w:rsidRPr="00DE1751">
          <w:rPr>
            <w:rStyle w:val="a5"/>
            <w:rFonts w:ascii="Times New Roman" w:hAnsi="Times New Roman"/>
            <w:sz w:val="28"/>
            <w:szCs w:val="28"/>
          </w:rPr>
          <w:t>www.customs.ru</w:t>
        </w:r>
      </w:hyperlink>
      <w:r w:rsidR="00A921AD" w:rsidRPr="00DE1751">
        <w:rPr>
          <w:rFonts w:ascii="Times New Roman" w:hAnsi="Times New Roman" w:cs="Times New Roman"/>
          <w:sz w:val="28"/>
          <w:szCs w:val="28"/>
        </w:rPr>
        <w:t xml:space="preserve"> — Федеральная таможенная служба </w:t>
      </w:r>
    </w:p>
    <w:p w14:paraId="0A433B22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0404671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4CDB34A4" w14:textId="77777777" w:rsidR="00A921AD" w:rsidRPr="00DE1751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107F5E62" w14:textId="77777777" w:rsidR="00A921AD" w:rsidRPr="00EF26CC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1751">
        <w:rPr>
          <w:rFonts w:ascii="Times New Roman" w:hAnsi="Times New Roman" w:cs="Times New Roman"/>
          <w:sz w:val="28"/>
          <w:szCs w:val="28"/>
        </w:rPr>
        <w:t>www.raexpert.ru —</w:t>
      </w:r>
      <w:r w:rsidRPr="00EF26CC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0154912C" w14:textId="77777777" w:rsidR="00A921AD" w:rsidRPr="00EF26CC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245207F9" w14:textId="77777777" w:rsidR="00A921AD" w:rsidRPr="00EF26CC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7A089DC4" w14:textId="77777777" w:rsidR="00A921AD" w:rsidRPr="00EF26CC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37996A64" w14:textId="77777777" w:rsidR="00A921AD" w:rsidRPr="00EF26CC" w:rsidRDefault="00A921AD" w:rsidP="00A921AD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13935C11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173FB492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01FF07F4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FE0D6FC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http://www.znanium.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5FA455FE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«Деловая онлайн библиотека» издательства «Альпина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E83D6F4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2DA14C6" w14:textId="77777777" w:rsidR="00A921AD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837B5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Pr="008905EF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635BCA5E" w14:textId="77777777" w:rsidR="00A921AD" w:rsidRPr="00EF26CC" w:rsidRDefault="00A921AD" w:rsidP="00A921AD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13567B4" w14:textId="108E1951" w:rsidR="00B2705A" w:rsidRPr="005E4206" w:rsidRDefault="00B2705A" w:rsidP="00BF08E9">
      <w:pPr>
        <w:pStyle w:val="24"/>
        <w:shd w:val="clear" w:color="auto" w:fill="auto"/>
        <w:tabs>
          <w:tab w:val="left" w:pos="567"/>
          <w:tab w:val="left" w:pos="898"/>
          <w:tab w:val="left" w:pos="1134"/>
          <w:tab w:val="left" w:pos="1276"/>
        </w:tabs>
        <w:spacing w:line="240" w:lineRule="auto"/>
        <w:ind w:firstLine="0"/>
        <w:jc w:val="both"/>
        <w:rPr>
          <w:rFonts w:cs="Times New Roman"/>
        </w:rPr>
      </w:pPr>
    </w:p>
    <w:p w14:paraId="08D83DEF" w14:textId="4560F284" w:rsidR="00BF510E" w:rsidRPr="005E4206" w:rsidRDefault="008B04CF" w:rsidP="008B04CF">
      <w:pPr>
        <w:pStyle w:val="1"/>
        <w:tabs>
          <w:tab w:val="left" w:pos="1134"/>
        </w:tabs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63582702"/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BF510E" w:rsidRPr="005E4206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15"/>
    </w:p>
    <w:p w14:paraId="6729D596" w14:textId="0189F3B8" w:rsidR="00A73AB7" w:rsidRPr="00F028D2" w:rsidRDefault="00EF26CC" w:rsidP="00895A43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sz w:val="28"/>
          <w:szCs w:val="28"/>
        </w:rPr>
        <w:t>.</w:t>
      </w:r>
    </w:p>
    <w:p w14:paraId="497A50A3" w14:textId="3AC3087F" w:rsidR="009B0246" w:rsidRPr="00F028D2" w:rsidRDefault="009B0246" w:rsidP="00895A43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 xml:space="preserve">Основными этапами выполнения НИР являются: </w:t>
      </w:r>
    </w:p>
    <w:p w14:paraId="74744A03" w14:textId="705F53D7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планирование научно-исследовательской работы, включая ознакомление с тематикой направлений научных исследований в профессиональной области и выбор темы </w:t>
      </w:r>
      <w:r w:rsidR="007B7034">
        <w:rPr>
          <w:rFonts w:ascii="Times New Roman" w:hAnsi="Times New Roman"/>
          <w:sz w:val="28"/>
          <w:szCs w:val="28"/>
        </w:rPr>
        <w:t>магистерской диссертации</w:t>
      </w:r>
      <w:r w:rsidR="007B7034" w:rsidRPr="007B7034">
        <w:rPr>
          <w:rFonts w:ascii="Times New Roman" w:hAnsi="Times New Roman"/>
          <w:sz w:val="28"/>
          <w:szCs w:val="28"/>
        </w:rPr>
        <w:t>;</w:t>
      </w:r>
    </w:p>
    <w:p w14:paraId="2C485C43" w14:textId="45EBE7D8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проведение научно-исследовательской работы; </w:t>
      </w:r>
    </w:p>
    <w:p w14:paraId="6F0843E3" w14:textId="062A1C6B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отчетность по результатам научно-исследовательской работы в формах, предусмотренных индивидуальным планом; </w:t>
      </w:r>
    </w:p>
    <w:p w14:paraId="2B215B98" w14:textId="1890EB46" w:rsidR="009B0246" w:rsidRPr="00F028D2" w:rsidRDefault="009B0246" w:rsidP="00895A43">
      <w:pPr>
        <w:pStyle w:val="a3"/>
        <w:numPr>
          <w:ilvl w:val="0"/>
          <w:numId w:val="30"/>
        </w:numPr>
        <w:tabs>
          <w:tab w:val="left" w:pos="993"/>
          <w:tab w:val="left" w:pos="1134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публичная защита (представление) выполненной работы. </w:t>
      </w:r>
    </w:p>
    <w:p w14:paraId="39C3A113" w14:textId="77777777" w:rsidR="009B0246" w:rsidRPr="00F028D2" w:rsidRDefault="009B0246" w:rsidP="00895A43">
      <w:pPr>
        <w:tabs>
          <w:tab w:val="left" w:pos="993"/>
          <w:tab w:val="left" w:pos="1134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t>Планирование НИР предусматривает:</w:t>
      </w:r>
    </w:p>
    <w:p w14:paraId="21071AFD" w14:textId="37A09B4F" w:rsidR="009B0246" w:rsidRPr="00F028D2" w:rsidRDefault="009B0246" w:rsidP="00895A43">
      <w:pPr>
        <w:pStyle w:val="a3"/>
        <w:numPr>
          <w:ilvl w:val="0"/>
          <w:numId w:val="31"/>
        </w:numPr>
        <w:tabs>
          <w:tab w:val="left" w:pos="0"/>
          <w:tab w:val="left" w:pos="993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формирование </w:t>
      </w:r>
      <w:r w:rsidR="00895A43" w:rsidRPr="00F028D2">
        <w:rPr>
          <w:rFonts w:ascii="Times New Roman" w:hAnsi="Times New Roman"/>
          <w:sz w:val="28"/>
          <w:szCs w:val="28"/>
        </w:rPr>
        <w:t>кафедрой</w:t>
      </w:r>
      <w:r w:rsidRPr="00F028D2">
        <w:rPr>
          <w:rFonts w:ascii="Times New Roman" w:hAnsi="Times New Roman"/>
          <w:sz w:val="28"/>
          <w:szCs w:val="28"/>
        </w:rPr>
        <w:t xml:space="preserve"> примерных направлений научных исследований обучающихся по программе. Направления научных исследований формируются с учетом содержания обучения по программе, специфики научных школ и научно-исследовательских работ, направлений исследований по областям исследований научных специальностей, а также планом НИР, выполняемых Университетом.</w:t>
      </w:r>
    </w:p>
    <w:p w14:paraId="28A32185" w14:textId="7BF2ACAB" w:rsidR="009B0246" w:rsidRPr="00F028D2" w:rsidRDefault="009B0246" w:rsidP="00895A43">
      <w:pPr>
        <w:pStyle w:val="a3"/>
        <w:numPr>
          <w:ilvl w:val="0"/>
          <w:numId w:val="31"/>
        </w:numPr>
        <w:tabs>
          <w:tab w:val="left" w:pos="0"/>
          <w:tab w:val="left" w:pos="993"/>
          <w:tab w:val="left" w:pos="368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lastRenderedPageBreak/>
        <w:t xml:space="preserve">разработку программы НИР. Программа НИР разрабатывается </w:t>
      </w:r>
      <w:r w:rsidR="00380AF3" w:rsidRPr="00F028D2">
        <w:rPr>
          <w:rFonts w:ascii="Times New Roman" w:hAnsi="Times New Roman"/>
          <w:sz w:val="28"/>
          <w:szCs w:val="28"/>
        </w:rPr>
        <w:t>выпускающ</w:t>
      </w:r>
      <w:r w:rsidR="00396CBB" w:rsidRPr="00F028D2">
        <w:rPr>
          <w:rFonts w:ascii="Times New Roman" w:hAnsi="Times New Roman"/>
          <w:sz w:val="28"/>
          <w:szCs w:val="28"/>
        </w:rPr>
        <w:t xml:space="preserve">ей кафедрой </w:t>
      </w:r>
      <w:r w:rsidR="00380AF3" w:rsidRPr="00F028D2">
        <w:rPr>
          <w:rFonts w:ascii="Times New Roman" w:hAnsi="Times New Roman"/>
          <w:sz w:val="28"/>
          <w:szCs w:val="28"/>
        </w:rPr>
        <w:t xml:space="preserve">и утверждается </w:t>
      </w:r>
      <w:r w:rsidRPr="00F028D2">
        <w:rPr>
          <w:rFonts w:ascii="Times New Roman" w:hAnsi="Times New Roman"/>
          <w:sz w:val="28"/>
          <w:szCs w:val="28"/>
        </w:rPr>
        <w:t xml:space="preserve">проректором по учебной и методической работе. 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</w:t>
      </w:r>
      <w:r w:rsidR="00380AF3" w:rsidRPr="00F028D2">
        <w:rPr>
          <w:rFonts w:ascii="Times New Roman" w:hAnsi="Times New Roman"/>
          <w:sz w:val="28"/>
          <w:szCs w:val="28"/>
        </w:rPr>
        <w:t>выпускной квалификационной работы (магистерской диссертации)</w:t>
      </w:r>
      <w:r w:rsidRPr="00F028D2">
        <w:rPr>
          <w:rFonts w:ascii="Times New Roman" w:hAnsi="Times New Roman"/>
          <w:sz w:val="28"/>
          <w:szCs w:val="28"/>
        </w:rPr>
        <w:t xml:space="preserve">. Общие методические указания по разработке и защите магистерской диссертации см. в Положении о выпускной квалификационной работе </w:t>
      </w:r>
      <w:r w:rsidR="00380AF3" w:rsidRPr="00F028D2">
        <w:rPr>
          <w:rFonts w:ascii="Times New Roman" w:hAnsi="Times New Roman"/>
          <w:sz w:val="28"/>
          <w:szCs w:val="28"/>
        </w:rPr>
        <w:t>по программам бакалавриата и магистратуры в Финансовом университете</w:t>
      </w:r>
      <w:r w:rsidRPr="00F028D2">
        <w:rPr>
          <w:rFonts w:ascii="Times New Roman" w:hAnsi="Times New Roman"/>
          <w:sz w:val="28"/>
          <w:szCs w:val="28"/>
        </w:rPr>
        <w:t xml:space="preserve">, утв. Приказом Финуниверситета </w:t>
      </w:r>
      <w:r w:rsidR="00591675" w:rsidRPr="00F028D2">
        <w:rPr>
          <w:rFonts w:ascii="Times New Roman" w:hAnsi="Times New Roman"/>
          <w:sz w:val="28"/>
          <w:szCs w:val="28"/>
        </w:rPr>
        <w:t>№</w:t>
      </w:r>
      <w:r w:rsidR="00380AF3" w:rsidRPr="00F028D2">
        <w:rPr>
          <w:rFonts w:ascii="Times New Roman" w:hAnsi="Times New Roman"/>
          <w:sz w:val="28"/>
          <w:szCs w:val="28"/>
        </w:rPr>
        <w:t>2203/</w:t>
      </w:r>
      <w:r w:rsidR="00591675" w:rsidRPr="00F028D2">
        <w:rPr>
          <w:rFonts w:ascii="Times New Roman" w:hAnsi="Times New Roman"/>
          <w:sz w:val="28"/>
          <w:szCs w:val="28"/>
        </w:rPr>
        <w:t>о от 1</w:t>
      </w:r>
      <w:r w:rsidR="00380AF3" w:rsidRPr="00F028D2">
        <w:rPr>
          <w:rFonts w:ascii="Times New Roman" w:hAnsi="Times New Roman"/>
          <w:sz w:val="28"/>
          <w:szCs w:val="28"/>
        </w:rPr>
        <w:t>8</w:t>
      </w:r>
      <w:r w:rsidR="00591675" w:rsidRPr="00F028D2">
        <w:rPr>
          <w:rFonts w:ascii="Times New Roman" w:hAnsi="Times New Roman"/>
          <w:sz w:val="28"/>
          <w:szCs w:val="28"/>
        </w:rPr>
        <w:t>.10.20</w:t>
      </w:r>
      <w:r w:rsidR="00380AF3" w:rsidRPr="00F028D2">
        <w:rPr>
          <w:rFonts w:ascii="Times New Roman" w:hAnsi="Times New Roman"/>
          <w:sz w:val="28"/>
          <w:szCs w:val="28"/>
        </w:rPr>
        <w:t xml:space="preserve">21. </w:t>
      </w:r>
      <w:r w:rsidRPr="00F028D2">
        <w:rPr>
          <w:rFonts w:ascii="Times New Roman" w:hAnsi="Times New Roman"/>
          <w:sz w:val="28"/>
          <w:szCs w:val="28"/>
        </w:rPr>
        <w:t xml:space="preserve">Студенты должны работать в тесном контакте с научным руководителем, назначаемым </w:t>
      </w:r>
      <w:r w:rsidR="00396CBB" w:rsidRPr="00F028D2">
        <w:rPr>
          <w:rFonts w:ascii="Times New Roman" w:hAnsi="Times New Roman"/>
          <w:sz w:val="28"/>
          <w:szCs w:val="28"/>
        </w:rPr>
        <w:t>Кафедрой</w:t>
      </w:r>
      <w:r w:rsidRPr="00F028D2">
        <w:rPr>
          <w:rFonts w:ascii="Times New Roman" w:hAnsi="Times New Roman"/>
          <w:sz w:val="28"/>
          <w:szCs w:val="28"/>
        </w:rPr>
        <w:t xml:space="preserve"> на первом году обучения. Время и место проведения консультаций научным руководителем можно узнать </w:t>
      </w:r>
      <w:r w:rsidR="00396CBB" w:rsidRPr="00F028D2">
        <w:rPr>
          <w:rFonts w:ascii="Times New Roman" w:hAnsi="Times New Roman"/>
          <w:sz w:val="28"/>
          <w:szCs w:val="28"/>
        </w:rPr>
        <w:t>на Кафедре</w:t>
      </w:r>
      <w:r w:rsidRPr="00F028D2">
        <w:rPr>
          <w:rFonts w:ascii="Times New Roman" w:hAnsi="Times New Roman"/>
          <w:sz w:val="28"/>
          <w:szCs w:val="28"/>
        </w:rPr>
        <w:t>.</w:t>
      </w:r>
    </w:p>
    <w:p w14:paraId="1549BB58" w14:textId="15AAACEE" w:rsidR="00BF510E" w:rsidRPr="00F028D2" w:rsidRDefault="00BF510E" w:rsidP="00895A43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Самостоятельная работа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 в себя выполнение следующих видов заданий: изучение федеральных законов, относящихся к теме научного исследования; подготовку домашних творческих заданий, докладов по проблемным и дискуссионным вопросам, анализ литературы, необходимой для написания статей и выпускной работы, написание статей, научных докладов, глав и параграфов</w:t>
      </w:r>
      <w:r w:rsid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034">
        <w:rPr>
          <w:rFonts w:ascii="Times New Roman" w:hAnsi="Times New Roman" w:cs="Times New Roman"/>
          <w:color w:val="000000"/>
          <w:sz w:val="28"/>
          <w:szCs w:val="28"/>
        </w:rPr>
        <w:t>магистерской диссертации</w:t>
      </w:r>
      <w:r w:rsidR="00F028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A4D225" w14:textId="77777777" w:rsidR="00BF510E" w:rsidRPr="00F028D2" w:rsidRDefault="00BF510E" w:rsidP="00895A43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61EB19A" w14:textId="3129D432" w:rsidR="00BF510E" w:rsidRPr="00F028D2" w:rsidRDefault="00BF510E" w:rsidP="00895A43">
      <w:pPr>
        <w:shd w:val="clear" w:color="auto" w:fill="FFFFFF"/>
        <w:tabs>
          <w:tab w:val="left" w:pos="567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Одной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из форм самостоятельной работы 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подготовка научного доклада, для обсуждения его на семинарском занятии и написание статьи.</w:t>
      </w:r>
    </w:p>
    <w:p w14:paraId="12904AD2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Цель научного доклада - развитие у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навыков аналитической работы, анализа дискуссионных научных позиций, аргументации собственных взглядов.</w:t>
      </w:r>
    </w:p>
    <w:p w14:paraId="44932717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Темы докладов определяются преподавателем и распределяются между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студентами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их интересов.</w:t>
      </w:r>
      <w:r w:rsidR="002039D9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Научный доклад готовится под руководством преподавателя, который ведет практические (семинарские) занятия. </w:t>
      </w:r>
    </w:p>
    <w:p w14:paraId="5C4F7E29" w14:textId="77777777" w:rsidR="00BF510E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студенту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A7DECE" w14:textId="77777777" w:rsidR="00BF510E" w:rsidRPr="00F028D2" w:rsidRDefault="00BF510E" w:rsidP="00F028D2">
      <w:pPr>
        <w:shd w:val="clear" w:color="auto" w:fill="FFFFFF"/>
        <w:tabs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ab/>
        <w:t>перед началом работы по написанию научного доклада или статьи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731B84F6" w14:textId="77777777" w:rsidR="00BF510E" w:rsidRPr="00F028D2" w:rsidRDefault="00BF510E" w:rsidP="00F028D2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  <w:tab w:val="left" w:pos="368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представить доклад или статью научному руководителю в письменной форме;</w:t>
      </w:r>
    </w:p>
    <w:p w14:paraId="01C8C297" w14:textId="77777777" w:rsidR="00BF510E" w:rsidRPr="00F028D2" w:rsidRDefault="00BF510E" w:rsidP="00F028D2">
      <w:pPr>
        <w:widowControl w:val="0"/>
        <w:numPr>
          <w:ilvl w:val="0"/>
          <w:numId w:val="2"/>
        </w:numPr>
        <w:shd w:val="clear" w:color="auto" w:fill="FFFFFF"/>
        <w:tabs>
          <w:tab w:val="left" w:pos="682"/>
          <w:tab w:val="left" w:pos="851"/>
          <w:tab w:val="left" w:pos="368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выступить на семинарском занятии с 10-15 минутной презентацией своего научного доклада, ответить на вопросы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магистров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группы.</w:t>
      </w:r>
    </w:p>
    <w:p w14:paraId="0DDDB9A8" w14:textId="77777777" w:rsidR="007C010A" w:rsidRPr="00F028D2" w:rsidRDefault="00BF510E" w:rsidP="00F028D2">
      <w:pPr>
        <w:shd w:val="clear" w:color="auto" w:fill="FFFFFF"/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Требования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к оформлению и структуре доклада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80840" w14:textId="210EEA1A" w:rsidR="00C43EA3" w:rsidRPr="00F028D2" w:rsidRDefault="00BF510E" w:rsidP="00F028D2">
      <w:pPr>
        <w:shd w:val="clear" w:color="auto" w:fill="FFFFFF"/>
        <w:tabs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оформление доклада: 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шрифт — </w:t>
      </w:r>
      <w:proofErr w:type="spellStart"/>
      <w:r w:rsidRPr="00F028D2">
        <w:rPr>
          <w:rFonts w:ascii="Times New Roman" w:hAnsi="Times New Roman" w:cs="Times New Roman"/>
          <w:color w:val="000000"/>
          <w:sz w:val="28"/>
          <w:szCs w:val="28"/>
          <w:lang w:val="en-US"/>
        </w:rPr>
        <w:t>TimesNewRoman</w:t>
      </w:r>
      <w:proofErr w:type="spellEnd"/>
      <w:r w:rsidRPr="00F028D2">
        <w:rPr>
          <w:rFonts w:ascii="Times New Roman" w:hAnsi="Times New Roman" w:cs="Times New Roman"/>
          <w:color w:val="000000"/>
          <w:sz w:val="28"/>
          <w:szCs w:val="28"/>
        </w:rPr>
        <w:t>, размер шрифта -14, межстрочный интервал -1,5, размер полей- 2,5 см, отступ в начале абзаца -1,25 см</w:t>
      </w:r>
      <w:r w:rsidR="00C43EA3" w:rsidRPr="00F028D2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форматирование по ширине; листы доклада скреплены скоросшивателем. На титульном листе указывается наименование учебного заведения, название </w:t>
      </w:r>
      <w:r w:rsidR="00396CBB" w:rsidRPr="00F028D2">
        <w:rPr>
          <w:rFonts w:ascii="Times New Roman" w:hAnsi="Times New Roman" w:cs="Times New Roman"/>
          <w:color w:val="000000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, наименование дисциплины, тема доклада, ФИО </w:t>
      </w:r>
      <w:r w:rsidR="00300AFB" w:rsidRPr="00F028D2">
        <w:rPr>
          <w:rFonts w:ascii="Times New Roman" w:hAnsi="Times New Roman" w:cs="Times New Roman"/>
          <w:color w:val="000000"/>
          <w:sz w:val="28"/>
          <w:szCs w:val="28"/>
        </w:rPr>
        <w:t>студента</w:t>
      </w: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30D13BCB" w14:textId="07F68671" w:rsidR="00BF510E" w:rsidRPr="00F028D2" w:rsidRDefault="00C43EA3" w:rsidP="00F028D2">
      <w:pPr>
        <w:shd w:val="clear" w:color="auto" w:fill="FFFFFF"/>
        <w:tabs>
          <w:tab w:val="left" w:pos="682"/>
          <w:tab w:val="left" w:pos="851"/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>структур</w:t>
      </w:r>
      <w:r w:rsidR="00445EDD" w:rsidRPr="00F028D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доклада</w:t>
      </w:r>
      <w:r w:rsidR="00966C01" w:rsidRPr="00F028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оглавление, введение (указывается актуальность, цель и задачи), основная часть, выводы автора, список литературы (не менее </w:t>
      </w:r>
      <w:r w:rsidR="00966C01" w:rsidRPr="00F028D2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позиций).</w:t>
      </w:r>
      <w:r w:rsidR="007A7BE2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510E" w:rsidRPr="00F028D2">
        <w:rPr>
          <w:rFonts w:ascii="Times New Roman" w:hAnsi="Times New Roman" w:cs="Times New Roman"/>
          <w:color w:val="000000"/>
          <w:sz w:val="28"/>
          <w:szCs w:val="28"/>
        </w:rPr>
        <w:t xml:space="preserve">Объем согласовывается с преподавателем. </w:t>
      </w:r>
    </w:p>
    <w:p w14:paraId="65EFAB97" w14:textId="5B4ABE7E" w:rsidR="009B0246" w:rsidRPr="00F028D2" w:rsidRDefault="009B0246" w:rsidP="00F028D2">
      <w:pPr>
        <w:tabs>
          <w:tab w:val="left" w:pos="36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8D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и контроль проведения НИР обучающихся осуществляет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кафедра</w:t>
      </w:r>
      <w:r w:rsidRPr="00F028D2">
        <w:rPr>
          <w:rFonts w:ascii="Times New Roman" w:hAnsi="Times New Roman" w:cs="Times New Roman"/>
          <w:sz w:val="28"/>
          <w:szCs w:val="28"/>
        </w:rPr>
        <w:t xml:space="preserve">, в том числе с обсуждением ее результатов на научном семинаре по образовательной программе и на заседании </w:t>
      </w:r>
      <w:r w:rsidR="00396CBB" w:rsidRPr="00F028D2">
        <w:rPr>
          <w:rFonts w:ascii="Times New Roman" w:hAnsi="Times New Roman" w:cs="Times New Roman"/>
          <w:sz w:val="28"/>
          <w:szCs w:val="28"/>
        </w:rPr>
        <w:t>кафедры</w:t>
      </w:r>
      <w:r w:rsidRPr="00F028D2">
        <w:rPr>
          <w:rFonts w:ascii="Times New Roman" w:hAnsi="Times New Roman" w:cs="Times New Roman"/>
          <w:sz w:val="28"/>
          <w:szCs w:val="28"/>
        </w:rPr>
        <w:t>. Обсуждение результатов НИР может осуществляться с привлечением ученых, ведущих экспертов и специалистов по данному научному направлению.</w:t>
      </w:r>
    </w:p>
    <w:p w14:paraId="15461949" w14:textId="77777777" w:rsidR="00A73AB7" w:rsidRPr="005E4206" w:rsidRDefault="00A73AB7" w:rsidP="005E42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696BFAF" w14:textId="475AE7A7" w:rsidR="00BF510E" w:rsidRPr="00A73AB7" w:rsidRDefault="008B04CF" w:rsidP="008B04CF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16" w:name="_Toc163582703"/>
      <w:r>
        <w:rPr>
          <w:rFonts w:ascii="Times New Roman" w:hAnsi="Times New Roman"/>
          <w:b/>
          <w:sz w:val="28"/>
          <w:szCs w:val="28"/>
        </w:rPr>
        <w:t xml:space="preserve">9. </w:t>
      </w:r>
      <w:r w:rsidR="00BF510E" w:rsidRPr="00A73AB7">
        <w:rPr>
          <w:rFonts w:ascii="Times New Roman" w:hAnsi="Times New Roman"/>
          <w:b/>
          <w:sz w:val="28"/>
          <w:szCs w:val="28"/>
        </w:rPr>
        <w:t>Оп</w:t>
      </w:r>
      <w:r w:rsidR="007A7BE2" w:rsidRPr="00A73AB7">
        <w:rPr>
          <w:rFonts w:ascii="Times New Roman" w:hAnsi="Times New Roman"/>
          <w:b/>
          <w:sz w:val="28"/>
          <w:szCs w:val="28"/>
        </w:rPr>
        <w:t xml:space="preserve">исание материально-технической базы, необходимой </w:t>
      </w:r>
      <w:r w:rsidR="00BF510E" w:rsidRPr="00A73AB7">
        <w:rPr>
          <w:rFonts w:ascii="Times New Roman" w:hAnsi="Times New Roman"/>
          <w:b/>
          <w:sz w:val="28"/>
          <w:szCs w:val="28"/>
        </w:rPr>
        <w:t>для о</w:t>
      </w:r>
      <w:r w:rsidR="00A73AB7">
        <w:rPr>
          <w:rFonts w:ascii="Times New Roman" w:hAnsi="Times New Roman"/>
          <w:b/>
          <w:sz w:val="28"/>
          <w:szCs w:val="28"/>
        </w:rPr>
        <w:t>существления образовательного</w:t>
      </w:r>
      <w:r w:rsidR="00BF510E" w:rsidRPr="00A73AB7">
        <w:rPr>
          <w:rFonts w:ascii="Times New Roman" w:hAnsi="Times New Roman"/>
          <w:b/>
          <w:sz w:val="28"/>
          <w:szCs w:val="28"/>
        </w:rPr>
        <w:t xml:space="preserve"> процесса по дисциплине</w:t>
      </w:r>
      <w:bookmarkEnd w:id="16"/>
    </w:p>
    <w:p w14:paraId="504471C4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– информационная система, обеспечивающая формирование и хранение материалов учебного, учебно-методического, научного или другого назначения в электронном виде, с возможностью доступа к ним при помощи информационных компьютерных технологий, в том числе по сети Интернет. </w:t>
      </w:r>
    </w:p>
    <w:p w14:paraId="6CCD5A32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Электронная библиотека является частью фонда Библиотечно</w:t>
      </w:r>
      <w:r w:rsidR="005E2760" w:rsidRPr="005E4206">
        <w:rPr>
          <w:rFonts w:ascii="Times New Roman" w:hAnsi="Times New Roman" w:cs="Times New Roman"/>
          <w:sz w:val="28"/>
          <w:szCs w:val="28"/>
        </w:rPr>
        <w:t>-</w:t>
      </w:r>
      <w:r w:rsidRPr="005E4206">
        <w:rPr>
          <w:rFonts w:ascii="Times New Roman" w:hAnsi="Times New Roman" w:cs="Times New Roman"/>
          <w:sz w:val="28"/>
          <w:szCs w:val="28"/>
        </w:rPr>
        <w:t xml:space="preserve">информационного комплекса Финуниверситета. ЭБ ориентирована на обеспечение информационных потребностей пользователей в процессе обучения и научной деятельности. В ней содержатся монографии, 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 </w:t>
      </w:r>
    </w:p>
    <w:p w14:paraId="1D0A22E2" w14:textId="77777777" w:rsidR="002039D9" w:rsidRPr="005E4206" w:rsidRDefault="002039D9" w:rsidP="00380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ЭБ включает электронные документы, право на размещение которых в ЭБ, принадлежит Финуниверситету: </w:t>
      </w:r>
    </w:p>
    <w:p w14:paraId="28E8EF2D" w14:textId="384852F3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документы сторонних организаций (издательств, образовательных организаций высшего образования и т. д.), приобретенные БИК по соответствующим возмездным договорам; </w:t>
      </w:r>
    </w:p>
    <w:p w14:paraId="0B2C583C" w14:textId="103BDCBF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>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3F41A2D4" w14:textId="4A48CC25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lastRenderedPageBreak/>
        <w:t xml:space="preserve">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 ЭБ включает следующие виды электронных документов: </w:t>
      </w:r>
    </w:p>
    <w:p w14:paraId="54107F39" w14:textId="7215527D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16 курсов лекций, учебно-методических рекомендаций и других материалов, изданных в Финуниверситете; </w:t>
      </w:r>
    </w:p>
    <w:p w14:paraId="17ED903E" w14:textId="281F5C18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диссертаций с авторефератами, защищенных в Финуниверситете; </w:t>
      </w:r>
    </w:p>
    <w:p w14:paraId="0FC34888" w14:textId="29B026DC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научных журналов, изданных в Финуниверситете; - 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 </w:t>
      </w:r>
    </w:p>
    <w:p w14:paraId="51C2511D" w14:textId="0DEF0C85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Финуниверситетом из внешних источников; </w:t>
      </w:r>
    </w:p>
    <w:p w14:paraId="26AE98DB" w14:textId="2D6FB251" w:rsidR="002039D9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 </w:t>
      </w:r>
    </w:p>
    <w:p w14:paraId="355029A6" w14:textId="3118A252" w:rsidR="00EF26CC" w:rsidRPr="00F028D2" w:rsidRDefault="002039D9" w:rsidP="00F028D2">
      <w:pPr>
        <w:pStyle w:val="a3"/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8D2">
        <w:rPr>
          <w:rFonts w:ascii="Times New Roman" w:hAnsi="Times New Roman"/>
          <w:sz w:val="28"/>
          <w:szCs w:val="28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r w:rsidR="00BC5630" w:rsidRPr="00F028D2">
        <w:rPr>
          <w:rFonts w:ascii="Times New Roman" w:hAnsi="Times New Roman"/>
          <w:sz w:val="28"/>
          <w:szCs w:val="28"/>
        </w:rPr>
        <w:t xml:space="preserve"> </w:t>
      </w:r>
    </w:p>
    <w:sectPr w:rsidR="00EF26CC" w:rsidRPr="00F028D2" w:rsidSect="0026555F">
      <w:footerReference w:type="default" r:id="rId11"/>
      <w:pgSz w:w="11906" w:h="16838"/>
      <w:pgMar w:top="1418" w:right="1416" w:bottom="170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27C87" w14:textId="77777777" w:rsidR="005A3DDF" w:rsidRDefault="005A3DDF" w:rsidP="006D2A44">
      <w:pPr>
        <w:spacing w:after="0" w:line="240" w:lineRule="auto"/>
      </w:pPr>
      <w:r>
        <w:separator/>
      </w:r>
    </w:p>
  </w:endnote>
  <w:endnote w:type="continuationSeparator" w:id="0">
    <w:p w14:paraId="08E3E826" w14:textId="77777777" w:rsidR="005A3DDF" w:rsidRDefault="005A3DDF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236CD321" w:rsidR="003F5F41" w:rsidRPr="00EC09DD" w:rsidRDefault="003F5F41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EC09DD">
          <w:rPr>
            <w:rFonts w:ascii="Times New Roman" w:hAnsi="Times New Roman"/>
            <w:sz w:val="20"/>
          </w:rPr>
          <w:fldChar w:fldCharType="begin"/>
        </w:r>
        <w:r w:rsidRPr="00EC09DD">
          <w:rPr>
            <w:rFonts w:ascii="Times New Roman" w:hAnsi="Times New Roman"/>
            <w:sz w:val="20"/>
          </w:rPr>
          <w:instrText xml:space="preserve"> PAGE   \* MERGEFORMAT </w:instrText>
        </w:r>
        <w:r w:rsidRPr="00EC09DD">
          <w:rPr>
            <w:rFonts w:ascii="Times New Roman" w:hAnsi="Times New Roman"/>
            <w:sz w:val="20"/>
          </w:rPr>
          <w:fldChar w:fldCharType="separate"/>
        </w:r>
        <w:r w:rsidR="00806421">
          <w:rPr>
            <w:rFonts w:ascii="Times New Roman" w:hAnsi="Times New Roman"/>
            <w:noProof/>
            <w:sz w:val="20"/>
          </w:rPr>
          <w:t>18</w:t>
        </w:r>
        <w:r w:rsidRPr="00EC09DD">
          <w:rPr>
            <w:rFonts w:ascii="Times New Roman" w:hAnsi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22C80" w14:textId="77777777" w:rsidR="005A3DDF" w:rsidRDefault="005A3DDF" w:rsidP="006D2A44">
      <w:pPr>
        <w:spacing w:after="0" w:line="240" w:lineRule="auto"/>
      </w:pPr>
      <w:r>
        <w:separator/>
      </w:r>
    </w:p>
  </w:footnote>
  <w:footnote w:type="continuationSeparator" w:id="0">
    <w:p w14:paraId="760E98E7" w14:textId="77777777" w:rsidR="005A3DDF" w:rsidRDefault="005A3DDF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B5871"/>
    <w:multiLevelType w:val="hybridMultilevel"/>
    <w:tmpl w:val="E318C2B0"/>
    <w:lvl w:ilvl="0" w:tplc="691A98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80072"/>
    <w:multiLevelType w:val="hybridMultilevel"/>
    <w:tmpl w:val="9E129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7501773"/>
    <w:multiLevelType w:val="hybridMultilevel"/>
    <w:tmpl w:val="9496C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C5D8B"/>
    <w:multiLevelType w:val="hybridMultilevel"/>
    <w:tmpl w:val="C3A06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BE673B"/>
    <w:multiLevelType w:val="hybridMultilevel"/>
    <w:tmpl w:val="33AE01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4" w15:restartNumberingAfterBreak="0">
    <w:nsid w:val="770F3F39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B3A8B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A238C8"/>
    <w:multiLevelType w:val="hybridMultilevel"/>
    <w:tmpl w:val="2D800994"/>
    <w:lvl w:ilvl="0" w:tplc="01CAE8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9" w15:restartNumberingAfterBreak="0">
    <w:nsid w:val="7FA354F0"/>
    <w:multiLevelType w:val="hybridMultilevel"/>
    <w:tmpl w:val="84A8A812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8"/>
  </w:num>
  <w:num w:numId="5">
    <w:abstractNumId w:val="14"/>
  </w:num>
  <w:num w:numId="6">
    <w:abstractNumId w:val="4"/>
  </w:num>
  <w:num w:numId="7">
    <w:abstractNumId w:val="29"/>
  </w:num>
  <w:num w:numId="8">
    <w:abstractNumId w:val="15"/>
  </w:num>
  <w:num w:numId="9">
    <w:abstractNumId w:val="2"/>
  </w:num>
  <w:num w:numId="10">
    <w:abstractNumId w:val="18"/>
  </w:num>
  <w:num w:numId="11">
    <w:abstractNumId w:val="6"/>
  </w:num>
  <w:num w:numId="12">
    <w:abstractNumId w:val="9"/>
  </w:num>
  <w:num w:numId="13">
    <w:abstractNumId w:val="31"/>
  </w:num>
  <w:num w:numId="14">
    <w:abstractNumId w:val="22"/>
  </w:num>
  <w:num w:numId="15">
    <w:abstractNumId w:val="13"/>
  </w:num>
  <w:num w:numId="16">
    <w:abstractNumId w:val="25"/>
  </w:num>
  <w:num w:numId="17">
    <w:abstractNumId w:val="12"/>
  </w:num>
  <w:num w:numId="18">
    <w:abstractNumId w:val="11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30"/>
  </w:num>
  <w:num w:numId="23">
    <w:abstractNumId w:val="24"/>
  </w:num>
  <w:num w:numId="24">
    <w:abstractNumId w:val="16"/>
  </w:num>
  <w:num w:numId="25">
    <w:abstractNumId w:val="19"/>
  </w:num>
  <w:num w:numId="26">
    <w:abstractNumId w:val="10"/>
  </w:num>
  <w:num w:numId="27">
    <w:abstractNumId w:val="23"/>
  </w:num>
  <w:num w:numId="28">
    <w:abstractNumId w:val="33"/>
  </w:num>
  <w:num w:numId="29">
    <w:abstractNumId w:val="26"/>
  </w:num>
  <w:num w:numId="30">
    <w:abstractNumId w:val="17"/>
  </w:num>
  <w:num w:numId="31">
    <w:abstractNumId w:val="7"/>
  </w:num>
  <w:num w:numId="32">
    <w:abstractNumId w:val="3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39"/>
  </w:num>
  <w:num w:numId="37">
    <w:abstractNumId w:val="34"/>
  </w:num>
  <w:num w:numId="38">
    <w:abstractNumId w:val="21"/>
  </w:num>
  <w:num w:numId="39">
    <w:abstractNumId w:val="35"/>
  </w:num>
  <w:num w:numId="40">
    <w:abstractNumId w:val="36"/>
  </w:num>
  <w:num w:numId="41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2206B"/>
    <w:rsid w:val="00022A1E"/>
    <w:rsid w:val="000310E6"/>
    <w:rsid w:val="000340B5"/>
    <w:rsid w:val="000348F4"/>
    <w:rsid w:val="00041BA3"/>
    <w:rsid w:val="00054D96"/>
    <w:rsid w:val="00067CDA"/>
    <w:rsid w:val="00071934"/>
    <w:rsid w:val="00075CA9"/>
    <w:rsid w:val="00077B38"/>
    <w:rsid w:val="0008186B"/>
    <w:rsid w:val="00086128"/>
    <w:rsid w:val="000C3052"/>
    <w:rsid w:val="000E7CB3"/>
    <w:rsid w:val="000F0B45"/>
    <w:rsid w:val="00103DB1"/>
    <w:rsid w:val="00103E98"/>
    <w:rsid w:val="00104D2F"/>
    <w:rsid w:val="00115676"/>
    <w:rsid w:val="00121D49"/>
    <w:rsid w:val="0012649D"/>
    <w:rsid w:val="00130CB0"/>
    <w:rsid w:val="0014411B"/>
    <w:rsid w:val="00154880"/>
    <w:rsid w:val="00161C7A"/>
    <w:rsid w:val="001B2F92"/>
    <w:rsid w:val="001C100A"/>
    <w:rsid w:val="001F4119"/>
    <w:rsid w:val="001F4AE8"/>
    <w:rsid w:val="001F5E7C"/>
    <w:rsid w:val="0020291F"/>
    <w:rsid w:val="002039D9"/>
    <w:rsid w:val="002216F3"/>
    <w:rsid w:val="002362A0"/>
    <w:rsid w:val="00241BCD"/>
    <w:rsid w:val="0026555F"/>
    <w:rsid w:val="00265BEF"/>
    <w:rsid w:val="00293ED4"/>
    <w:rsid w:val="00296829"/>
    <w:rsid w:val="002C5A3F"/>
    <w:rsid w:val="002E4AF2"/>
    <w:rsid w:val="00300AFB"/>
    <w:rsid w:val="00302A0C"/>
    <w:rsid w:val="003036B6"/>
    <w:rsid w:val="00334AD1"/>
    <w:rsid w:val="00361190"/>
    <w:rsid w:val="00380AF3"/>
    <w:rsid w:val="003813FD"/>
    <w:rsid w:val="003875D1"/>
    <w:rsid w:val="00396CBB"/>
    <w:rsid w:val="003A40EC"/>
    <w:rsid w:val="003C3D9F"/>
    <w:rsid w:val="003D184C"/>
    <w:rsid w:val="003D3B6F"/>
    <w:rsid w:val="003D5A01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70616"/>
    <w:rsid w:val="00483B2F"/>
    <w:rsid w:val="004908E3"/>
    <w:rsid w:val="00491536"/>
    <w:rsid w:val="004B17B7"/>
    <w:rsid w:val="004B1BFB"/>
    <w:rsid w:val="004B32B3"/>
    <w:rsid w:val="004B6267"/>
    <w:rsid w:val="004C6744"/>
    <w:rsid w:val="004E68A0"/>
    <w:rsid w:val="00503A7A"/>
    <w:rsid w:val="00540242"/>
    <w:rsid w:val="005614E0"/>
    <w:rsid w:val="005753FD"/>
    <w:rsid w:val="00577766"/>
    <w:rsid w:val="00581F89"/>
    <w:rsid w:val="00584676"/>
    <w:rsid w:val="00584765"/>
    <w:rsid w:val="00591675"/>
    <w:rsid w:val="005A2F04"/>
    <w:rsid w:val="005A3DDF"/>
    <w:rsid w:val="005B52AF"/>
    <w:rsid w:val="005C449C"/>
    <w:rsid w:val="005E2760"/>
    <w:rsid w:val="005E4206"/>
    <w:rsid w:val="005E655D"/>
    <w:rsid w:val="0060022A"/>
    <w:rsid w:val="006100DC"/>
    <w:rsid w:val="00627A84"/>
    <w:rsid w:val="00637328"/>
    <w:rsid w:val="00672988"/>
    <w:rsid w:val="00677BB1"/>
    <w:rsid w:val="006830CA"/>
    <w:rsid w:val="00686BF9"/>
    <w:rsid w:val="00686E72"/>
    <w:rsid w:val="006949A1"/>
    <w:rsid w:val="006A5986"/>
    <w:rsid w:val="006A59A1"/>
    <w:rsid w:val="006A7C51"/>
    <w:rsid w:val="006B35A1"/>
    <w:rsid w:val="006C6866"/>
    <w:rsid w:val="006C75E9"/>
    <w:rsid w:val="006D2A44"/>
    <w:rsid w:val="00724DA0"/>
    <w:rsid w:val="00727F24"/>
    <w:rsid w:val="007346D2"/>
    <w:rsid w:val="00783350"/>
    <w:rsid w:val="00785AE5"/>
    <w:rsid w:val="007A67D0"/>
    <w:rsid w:val="007A7BE2"/>
    <w:rsid w:val="007B5DEF"/>
    <w:rsid w:val="007B7034"/>
    <w:rsid w:val="007C010A"/>
    <w:rsid w:val="007D224E"/>
    <w:rsid w:val="007F2405"/>
    <w:rsid w:val="00801BB8"/>
    <w:rsid w:val="00806421"/>
    <w:rsid w:val="00815AB7"/>
    <w:rsid w:val="0082418E"/>
    <w:rsid w:val="008271CD"/>
    <w:rsid w:val="008271FE"/>
    <w:rsid w:val="00837498"/>
    <w:rsid w:val="00852F63"/>
    <w:rsid w:val="00855547"/>
    <w:rsid w:val="00860B8B"/>
    <w:rsid w:val="008610DD"/>
    <w:rsid w:val="008674D4"/>
    <w:rsid w:val="0087505A"/>
    <w:rsid w:val="008860CC"/>
    <w:rsid w:val="00895A43"/>
    <w:rsid w:val="008A48FC"/>
    <w:rsid w:val="008B04CF"/>
    <w:rsid w:val="008C3FB0"/>
    <w:rsid w:val="008D3AE4"/>
    <w:rsid w:val="009156E4"/>
    <w:rsid w:val="0092378A"/>
    <w:rsid w:val="009446B4"/>
    <w:rsid w:val="00945465"/>
    <w:rsid w:val="00954B97"/>
    <w:rsid w:val="00956F43"/>
    <w:rsid w:val="00962457"/>
    <w:rsid w:val="00966C01"/>
    <w:rsid w:val="00982340"/>
    <w:rsid w:val="00984C43"/>
    <w:rsid w:val="009B0246"/>
    <w:rsid w:val="009D121B"/>
    <w:rsid w:val="009D38A6"/>
    <w:rsid w:val="009E673B"/>
    <w:rsid w:val="009F44DD"/>
    <w:rsid w:val="00A063C6"/>
    <w:rsid w:val="00A27755"/>
    <w:rsid w:val="00A5323E"/>
    <w:rsid w:val="00A662BE"/>
    <w:rsid w:val="00A73AB7"/>
    <w:rsid w:val="00A921AD"/>
    <w:rsid w:val="00AA0462"/>
    <w:rsid w:val="00AB2E18"/>
    <w:rsid w:val="00AB4329"/>
    <w:rsid w:val="00AC090C"/>
    <w:rsid w:val="00AD5610"/>
    <w:rsid w:val="00AD6965"/>
    <w:rsid w:val="00AE76D9"/>
    <w:rsid w:val="00B1588C"/>
    <w:rsid w:val="00B2705A"/>
    <w:rsid w:val="00B31F1D"/>
    <w:rsid w:val="00B33315"/>
    <w:rsid w:val="00B4473E"/>
    <w:rsid w:val="00B53555"/>
    <w:rsid w:val="00B612AA"/>
    <w:rsid w:val="00B61EB0"/>
    <w:rsid w:val="00B634B8"/>
    <w:rsid w:val="00B64FD6"/>
    <w:rsid w:val="00B74530"/>
    <w:rsid w:val="00B747E1"/>
    <w:rsid w:val="00BA0DE0"/>
    <w:rsid w:val="00BA7171"/>
    <w:rsid w:val="00BA7175"/>
    <w:rsid w:val="00BB2D49"/>
    <w:rsid w:val="00BB7FF9"/>
    <w:rsid w:val="00BC5630"/>
    <w:rsid w:val="00BD5018"/>
    <w:rsid w:val="00BF01DE"/>
    <w:rsid w:val="00BF08E9"/>
    <w:rsid w:val="00BF510E"/>
    <w:rsid w:val="00C01285"/>
    <w:rsid w:val="00C16409"/>
    <w:rsid w:val="00C20391"/>
    <w:rsid w:val="00C275D2"/>
    <w:rsid w:val="00C37DF0"/>
    <w:rsid w:val="00C43EA3"/>
    <w:rsid w:val="00C46CA3"/>
    <w:rsid w:val="00C609B5"/>
    <w:rsid w:val="00C85606"/>
    <w:rsid w:val="00C946D5"/>
    <w:rsid w:val="00CA34F9"/>
    <w:rsid w:val="00CE36C9"/>
    <w:rsid w:val="00D018EB"/>
    <w:rsid w:val="00D048BB"/>
    <w:rsid w:val="00D06580"/>
    <w:rsid w:val="00D11435"/>
    <w:rsid w:val="00D25543"/>
    <w:rsid w:val="00D2555B"/>
    <w:rsid w:val="00D452D8"/>
    <w:rsid w:val="00D57868"/>
    <w:rsid w:val="00D82331"/>
    <w:rsid w:val="00D94120"/>
    <w:rsid w:val="00DA534C"/>
    <w:rsid w:val="00DB0E72"/>
    <w:rsid w:val="00DB63CC"/>
    <w:rsid w:val="00DB672E"/>
    <w:rsid w:val="00DC1904"/>
    <w:rsid w:val="00DC1ECE"/>
    <w:rsid w:val="00DC3027"/>
    <w:rsid w:val="00DC631F"/>
    <w:rsid w:val="00DD50D9"/>
    <w:rsid w:val="00DE1751"/>
    <w:rsid w:val="00E06016"/>
    <w:rsid w:val="00E44E66"/>
    <w:rsid w:val="00E65D18"/>
    <w:rsid w:val="00E6798E"/>
    <w:rsid w:val="00E74666"/>
    <w:rsid w:val="00E7795D"/>
    <w:rsid w:val="00E8384A"/>
    <w:rsid w:val="00E92833"/>
    <w:rsid w:val="00EA6F8F"/>
    <w:rsid w:val="00EB1E7F"/>
    <w:rsid w:val="00EC09DD"/>
    <w:rsid w:val="00EF26CC"/>
    <w:rsid w:val="00EF2E0A"/>
    <w:rsid w:val="00F028D2"/>
    <w:rsid w:val="00F20F13"/>
    <w:rsid w:val="00F22B02"/>
    <w:rsid w:val="00F25095"/>
    <w:rsid w:val="00F25879"/>
    <w:rsid w:val="00F34F39"/>
    <w:rsid w:val="00F361C0"/>
    <w:rsid w:val="00F43E49"/>
    <w:rsid w:val="00F5167B"/>
    <w:rsid w:val="00F646F1"/>
    <w:rsid w:val="00F75838"/>
    <w:rsid w:val="00F8008E"/>
    <w:rsid w:val="00F96929"/>
    <w:rsid w:val="00FA33BE"/>
    <w:rsid w:val="00FC5C57"/>
    <w:rsid w:val="00FF1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3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Имя Рисунка,List Paragraph,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Indent 3"/>
    <w:basedOn w:val="a"/>
    <w:link w:val="32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Имя Рисунка Знак,List Paragraph Знак,2 Спс точк Знак"/>
    <w:link w:val="a3"/>
    <w:uiPriority w:val="99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0E7CB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FA33B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stom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E56A6-3BD9-4EF3-AD82-6D26CC1F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4192</Words>
  <Characters>23897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Наталья Александровна</dc:creator>
  <cp:lastModifiedBy>Граждан Оксана Николаевна</cp:lastModifiedBy>
  <cp:revision>10</cp:revision>
  <cp:lastPrinted>2021-06-22T12:14:00Z</cp:lastPrinted>
  <dcterms:created xsi:type="dcterms:W3CDTF">2024-05-08T17:20:00Z</dcterms:created>
  <dcterms:modified xsi:type="dcterms:W3CDTF">2024-05-24T12:37:00Z</dcterms:modified>
</cp:coreProperties>
</file>